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00225E12" w:rsidR="00342386" w:rsidRDefault="17F0DE56" w:rsidP="000B0F1E">
      <w:pPr>
        <w:pStyle w:val="CH"/>
      </w:pPr>
      <w:bookmarkStart w:id="0" w:name="_Hlk71278819"/>
      <w:bookmarkEnd w:id="0"/>
      <w:r>
        <w:t>3GPP TSG-RAN WG4 Meeting #</w:t>
      </w:r>
      <w:r w:rsidR="00F61240">
        <w:t xml:space="preserve"> </w:t>
      </w:r>
      <w:r>
        <w:t>10</w:t>
      </w:r>
      <w:r w:rsidR="000B0F1E">
        <w:t>6</w:t>
      </w:r>
      <w:r w:rsidR="00A055AE">
        <w:t xml:space="preserve">                            </w:t>
      </w:r>
      <w:r w:rsidR="35574948">
        <w:t xml:space="preserve"> </w:t>
      </w:r>
      <w:r w:rsidR="00342386">
        <w:tab/>
      </w:r>
      <w:r w:rsidR="01D573A6">
        <w:t xml:space="preserve">       </w:t>
      </w:r>
      <w:r w:rsidR="00A055AE">
        <w:t xml:space="preserve">                 </w:t>
      </w:r>
      <w:r w:rsidR="000B0F1E">
        <w:t xml:space="preserve">        </w:t>
      </w:r>
      <w:r w:rsidR="00A055AE">
        <w:t xml:space="preserve">  </w:t>
      </w:r>
      <w:r>
        <w:t>R4-</w:t>
      </w:r>
      <w:r w:rsidR="00A055AE">
        <w:t>2</w:t>
      </w:r>
      <w:r w:rsidR="00F22A32">
        <w:t>3</w:t>
      </w:r>
      <w:r w:rsidR="00F10901">
        <w:t>00478</w:t>
      </w:r>
    </w:p>
    <w:p w14:paraId="3D2A8DF3" w14:textId="77777777" w:rsidR="00FF75A0" w:rsidRPr="00E13633" w:rsidRDefault="00FF75A0" w:rsidP="00FF75A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Greece,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February 27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March 3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7684E956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213F27">
        <w:rPr>
          <w:b w:val="0"/>
          <w:bCs/>
        </w:rPr>
        <w:t>5.2.5.2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2E50D921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C0399B">
        <w:rPr>
          <w:b w:val="0"/>
          <w:bCs/>
        </w:rPr>
        <w:t xml:space="preserve">Further discussion on </w:t>
      </w:r>
      <w:r w:rsidR="00E74C12">
        <w:rPr>
          <w:b w:val="0"/>
          <w:bCs/>
        </w:rPr>
        <w:t xml:space="preserve">configuring margin for 1 Rx </w:t>
      </w:r>
      <w:proofErr w:type="spellStart"/>
      <w:r w:rsidR="00E74C12">
        <w:rPr>
          <w:b w:val="0"/>
          <w:bCs/>
        </w:rPr>
        <w:t>RedCap</w:t>
      </w:r>
      <w:proofErr w:type="spellEnd"/>
      <w:r w:rsidR="00E74C12">
        <w:rPr>
          <w:b w:val="0"/>
          <w:bCs/>
        </w:rPr>
        <w:t xml:space="preserve"> UEs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65F0611" w14:textId="77777777" w:rsidR="008716F5" w:rsidRDefault="008716F5" w:rsidP="00956A6C">
      <w:pPr>
        <w:spacing w:after="0"/>
        <w:rPr>
          <w:sz w:val="22"/>
          <w:lang w:eastAsia="zh-CN"/>
        </w:rPr>
      </w:pPr>
    </w:p>
    <w:p w14:paraId="4AFE4FC7" w14:textId="7FFE0441" w:rsidR="00956A6C" w:rsidRDefault="00956A6C" w:rsidP="00956A6C">
      <w:pPr>
        <w:spacing w:after="0"/>
        <w:rPr>
          <w:sz w:val="22"/>
          <w:lang w:eastAsia="zh-CN"/>
        </w:rPr>
      </w:pPr>
      <w:r>
        <w:rPr>
          <w:sz w:val="22"/>
          <w:lang w:eastAsia="zh-CN"/>
        </w:rPr>
        <w:t xml:space="preserve">In a response </w:t>
      </w:r>
      <w:r w:rsidRPr="00B97028">
        <w:rPr>
          <w:sz w:val="22"/>
          <w:lang w:eastAsia="zh-CN"/>
        </w:rPr>
        <w:t xml:space="preserve">to RAN4 LS on configuring margin for 1 Rx </w:t>
      </w:r>
      <w:proofErr w:type="spellStart"/>
      <w:r w:rsidRPr="00B97028">
        <w:rPr>
          <w:sz w:val="22"/>
          <w:lang w:eastAsia="zh-CN"/>
        </w:rPr>
        <w:t>RedCap</w:t>
      </w:r>
      <w:proofErr w:type="spellEnd"/>
      <w:r w:rsidRPr="00B97028">
        <w:rPr>
          <w:sz w:val="22"/>
          <w:lang w:eastAsia="zh-CN"/>
        </w:rPr>
        <w:t xml:space="preserve"> UEs in R2-2211115/R4-2214484 [1]</w:t>
      </w:r>
      <w:r w:rsidR="00573BDB" w:rsidRPr="00B97028">
        <w:rPr>
          <w:sz w:val="22"/>
          <w:lang w:eastAsia="zh-CN"/>
        </w:rPr>
        <w:t>, RAN2</w:t>
      </w:r>
      <w:r w:rsidR="00B97028">
        <w:rPr>
          <w:sz w:val="22"/>
          <w:lang w:eastAsia="zh-CN"/>
        </w:rPr>
        <w:t xml:space="preserve"> </w:t>
      </w:r>
      <w:r w:rsidR="009B3B5E">
        <w:rPr>
          <w:sz w:val="22"/>
          <w:lang w:eastAsia="zh-CN"/>
        </w:rPr>
        <w:t xml:space="preserve">sent their </w:t>
      </w:r>
      <w:proofErr w:type="gramStart"/>
      <w:r w:rsidR="00334E24">
        <w:rPr>
          <w:sz w:val="22"/>
          <w:lang w:eastAsia="zh-CN"/>
        </w:rPr>
        <w:t>reply</w:t>
      </w:r>
      <w:proofErr w:type="gramEnd"/>
      <w:r w:rsidR="00334E24">
        <w:rPr>
          <w:sz w:val="22"/>
          <w:lang w:eastAsia="zh-CN"/>
        </w:rPr>
        <w:t xml:space="preserve"> </w:t>
      </w:r>
      <w:r w:rsidR="00B97028">
        <w:rPr>
          <w:sz w:val="22"/>
          <w:lang w:eastAsia="zh-CN"/>
        </w:rPr>
        <w:t>LS to RAN4</w:t>
      </w:r>
      <w:r w:rsidR="00334E24">
        <w:rPr>
          <w:sz w:val="22"/>
          <w:lang w:eastAsia="zh-CN"/>
        </w:rPr>
        <w:t xml:space="preserve"> </w:t>
      </w:r>
      <w:r w:rsidR="00116A53">
        <w:rPr>
          <w:sz w:val="22"/>
          <w:lang w:eastAsia="zh-CN"/>
        </w:rPr>
        <w:t xml:space="preserve">and </w:t>
      </w:r>
      <w:r w:rsidR="009B3B5E">
        <w:rPr>
          <w:sz w:val="22"/>
          <w:lang w:eastAsia="zh-CN"/>
        </w:rPr>
        <w:t>shared their view</w:t>
      </w:r>
      <w:r w:rsidR="004627FE">
        <w:rPr>
          <w:sz w:val="22"/>
          <w:lang w:eastAsia="zh-CN"/>
        </w:rPr>
        <w:t>s</w:t>
      </w:r>
      <w:r w:rsidR="009B3B5E">
        <w:rPr>
          <w:sz w:val="22"/>
          <w:lang w:eastAsia="zh-CN"/>
        </w:rPr>
        <w:t xml:space="preserve"> </w:t>
      </w:r>
      <w:r w:rsidR="00334E24">
        <w:rPr>
          <w:sz w:val="22"/>
          <w:lang w:eastAsia="zh-CN"/>
        </w:rPr>
        <w:t>as below</w:t>
      </w:r>
      <w:r w:rsidR="001F4FB5">
        <w:rPr>
          <w:sz w:val="22"/>
          <w:lang w:eastAsia="zh-CN"/>
        </w:rPr>
        <w:t xml:space="preserve"> [2]</w:t>
      </w:r>
      <w:r w:rsidR="00B97028">
        <w:rPr>
          <w:sz w:val="22"/>
          <w:lang w:eastAsia="zh-CN"/>
        </w:rPr>
        <w:t>.</w:t>
      </w:r>
      <w:r w:rsidR="00573BDB" w:rsidRPr="00B97028">
        <w:rPr>
          <w:sz w:val="22"/>
          <w:lang w:eastAsia="zh-CN"/>
        </w:rPr>
        <w:t xml:space="preserve"> </w:t>
      </w:r>
      <w:r w:rsidRPr="00B97028">
        <w:rPr>
          <w:sz w:val="22"/>
          <w:lang w:eastAsia="zh-CN"/>
        </w:rPr>
        <w:t xml:space="preserve"> </w:t>
      </w:r>
    </w:p>
    <w:p w14:paraId="5B9DACE6" w14:textId="77777777" w:rsidR="002B0233" w:rsidRPr="00B97028" w:rsidRDefault="002B0233" w:rsidP="00956A6C">
      <w:pPr>
        <w:spacing w:after="0"/>
        <w:rPr>
          <w:sz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233" w14:paraId="66FF8867" w14:textId="77777777" w:rsidTr="002B0233">
        <w:tc>
          <w:tcPr>
            <w:tcW w:w="9629" w:type="dxa"/>
          </w:tcPr>
          <w:p w14:paraId="4B24F611" w14:textId="77777777" w:rsidR="000141B4" w:rsidRDefault="000141B4" w:rsidP="000141B4">
            <w:pPr>
              <w:spacing w:after="0"/>
              <w:rPr>
                <w:rFonts w:ascii="Arial" w:hAnsi="Arial" w:cs="Arial"/>
              </w:rPr>
            </w:pPr>
            <w:r w:rsidRPr="00174EE4">
              <w:rPr>
                <w:rFonts w:ascii="Arial" w:hAnsi="Arial" w:cs="Arial"/>
              </w:rPr>
              <w:t xml:space="preserve">For the list of cell-specific RSRP thresholds provided by RAN4, RAN2’s understanding is that the offset shall not apply to delta thresholds, </w:t>
            </w:r>
            <w:proofErr w:type="gramStart"/>
            <w:r w:rsidRPr="00174EE4">
              <w:rPr>
                <w:rFonts w:ascii="Arial" w:hAnsi="Arial" w:cs="Arial"/>
              </w:rPr>
              <w:t>i.e.</w:t>
            </w:r>
            <w:proofErr w:type="gramEnd"/>
            <w:r w:rsidRPr="00DA0986">
              <w:rPr>
                <w:rFonts w:ascii="Arial" w:hAnsi="Arial" w:cs="Arial"/>
                <w:i/>
              </w:rPr>
              <w:t xml:space="preserve"> s-SearchDeltaP-r16</w:t>
            </w:r>
            <w:r w:rsidRPr="00174EE4">
              <w:rPr>
                <w:rFonts w:ascii="Arial" w:hAnsi="Arial" w:cs="Arial"/>
              </w:rPr>
              <w:t xml:space="preserve"> and </w:t>
            </w:r>
            <w:r w:rsidRPr="00DA0986">
              <w:rPr>
                <w:rFonts w:ascii="Arial" w:hAnsi="Arial" w:cs="Arial"/>
                <w:i/>
              </w:rPr>
              <w:t>s-SearchDeltaP-Stationary-r17</w:t>
            </w:r>
            <w:r w:rsidRPr="00174EE4">
              <w:rPr>
                <w:rFonts w:ascii="Arial" w:hAnsi="Arial" w:cs="Arial"/>
              </w:rPr>
              <w:t>.</w:t>
            </w:r>
          </w:p>
          <w:p w14:paraId="6400C177" w14:textId="77777777" w:rsidR="000141B4" w:rsidRDefault="000141B4" w:rsidP="000141B4">
            <w:pPr>
              <w:spacing w:after="0"/>
              <w:rPr>
                <w:rFonts w:ascii="Arial" w:hAnsi="Arial" w:cs="Arial"/>
              </w:rPr>
            </w:pPr>
          </w:p>
          <w:p w14:paraId="0C0AE387" w14:textId="77777777" w:rsidR="000141B4" w:rsidRPr="00174EE4" w:rsidRDefault="000141B4" w:rsidP="000141B4">
            <w:pPr>
              <w:spacing w:after="0"/>
              <w:rPr>
                <w:rFonts w:ascii="Arial" w:hAnsi="Arial" w:cs="Arial"/>
              </w:rPr>
            </w:pPr>
            <w:r w:rsidRPr="00174EE4">
              <w:rPr>
                <w:rFonts w:ascii="Arial" w:hAnsi="Arial" w:cs="Arial"/>
              </w:rPr>
              <w:t xml:space="preserve">For Rel-16/Rel-17 not-at-cell-edge criterion evaluation, RAN2 understands that the offset should not apply </w:t>
            </w:r>
            <w:r>
              <w:rPr>
                <w:rFonts w:ascii="Arial" w:hAnsi="Arial" w:cs="Arial"/>
              </w:rPr>
              <w:t xml:space="preserve">to </w:t>
            </w:r>
            <w:r w:rsidRPr="00DA0986">
              <w:rPr>
                <w:rFonts w:ascii="Arial" w:hAnsi="Arial" w:cs="Arial"/>
              </w:rPr>
              <w:t>both cell selection thresholds (</w:t>
            </w:r>
            <w:proofErr w:type="gramStart"/>
            <w:r w:rsidRPr="00DA0986">
              <w:rPr>
                <w:rFonts w:ascii="Arial" w:hAnsi="Arial" w:cs="Arial"/>
              </w:rPr>
              <w:t>i.e.</w:t>
            </w:r>
            <w:proofErr w:type="gramEnd"/>
            <w:r w:rsidRPr="00DA0986">
              <w:rPr>
                <w:rFonts w:ascii="Arial" w:hAnsi="Arial" w:cs="Arial"/>
              </w:rPr>
              <w:t xml:space="preserve"> </w:t>
            </w:r>
            <w:proofErr w:type="spellStart"/>
            <w:r w:rsidRPr="00DA0986">
              <w:rPr>
                <w:rFonts w:ascii="Arial" w:hAnsi="Arial" w:cs="Arial"/>
                <w:i/>
              </w:rPr>
              <w:t>Qrxlevmin</w:t>
            </w:r>
            <w:proofErr w:type="spellEnd"/>
            <w:r w:rsidRPr="00DA0986">
              <w:rPr>
                <w:rFonts w:ascii="Arial" w:hAnsi="Arial" w:cs="Arial"/>
              </w:rPr>
              <w:t xml:space="preserve"> and </w:t>
            </w:r>
            <w:proofErr w:type="spellStart"/>
            <w:r w:rsidRPr="00DA0986">
              <w:rPr>
                <w:rFonts w:ascii="Arial" w:hAnsi="Arial" w:cs="Arial"/>
                <w:i/>
              </w:rPr>
              <w:t>Qqualmin</w:t>
            </w:r>
            <w:proofErr w:type="spellEnd"/>
            <w:r w:rsidRPr="00DA0986">
              <w:rPr>
                <w:rFonts w:ascii="Arial" w:hAnsi="Arial" w:cs="Arial"/>
              </w:rPr>
              <w:t>) and not-at-cell-edge thresholds (i.e.</w:t>
            </w:r>
            <w:r w:rsidRPr="00F23207">
              <w:rPr>
                <w:rFonts w:ascii="Arial" w:hAnsi="Arial" w:cs="Arial"/>
              </w:rPr>
              <w:t xml:space="preserve"> </w:t>
            </w:r>
            <w:r w:rsidRPr="00F23207">
              <w:rPr>
                <w:rFonts w:ascii="Arial" w:hAnsi="Arial" w:cs="Arial"/>
                <w:i/>
              </w:rPr>
              <w:t>s-SearchThresholdP-r16</w:t>
            </w:r>
            <w:r w:rsidRPr="00F23207">
              <w:rPr>
                <w:rFonts w:ascii="Arial" w:hAnsi="Arial" w:cs="Arial"/>
              </w:rPr>
              <w:t xml:space="preserve">, </w:t>
            </w:r>
            <w:r w:rsidRPr="00F23207">
              <w:rPr>
                <w:rFonts w:ascii="Arial" w:hAnsi="Arial" w:cs="Arial"/>
                <w:i/>
              </w:rPr>
              <w:t>s-SearchThresholdQ-r16</w:t>
            </w:r>
            <w:r w:rsidRPr="00F23207">
              <w:rPr>
                <w:rFonts w:ascii="Arial" w:hAnsi="Arial" w:cs="Arial"/>
              </w:rPr>
              <w:t>,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726F3C">
              <w:rPr>
                <w:rFonts w:ascii="Arial" w:hAnsi="Arial" w:cs="Arial"/>
                <w:i/>
              </w:rPr>
              <w:t>s-SearchThresholdP2-r17</w:t>
            </w:r>
            <w:r>
              <w:rPr>
                <w:rFonts w:ascii="Arial" w:hAnsi="Arial" w:cs="Arial"/>
              </w:rPr>
              <w:t xml:space="preserve"> and</w:t>
            </w:r>
            <w:r w:rsidRPr="00F23207">
              <w:rPr>
                <w:rFonts w:ascii="Arial" w:hAnsi="Arial" w:cs="Arial"/>
              </w:rPr>
              <w:t xml:space="preserve"> </w:t>
            </w:r>
            <w:r w:rsidRPr="00726F3C">
              <w:rPr>
                <w:rFonts w:ascii="Arial" w:hAnsi="Arial" w:cs="Arial"/>
                <w:i/>
              </w:rPr>
              <w:t>s-SearchThresholdQ2-r17</w:t>
            </w:r>
            <w:r w:rsidRPr="00DA0986">
              <w:rPr>
                <w:rFonts w:ascii="Arial" w:hAnsi="Arial" w:cs="Arial"/>
              </w:rPr>
              <w:t>)</w:t>
            </w:r>
            <w:r w:rsidRPr="00174EE4">
              <w:rPr>
                <w:rFonts w:ascii="Arial" w:hAnsi="Arial" w:cs="Arial"/>
              </w:rPr>
              <w:t xml:space="preserve"> and RAN2 will </w:t>
            </w:r>
            <w:r>
              <w:rPr>
                <w:rFonts w:ascii="Arial" w:hAnsi="Arial" w:cs="Arial"/>
              </w:rPr>
              <w:t>update</w:t>
            </w:r>
            <w:r w:rsidRPr="00174EE4">
              <w:rPr>
                <w:rFonts w:ascii="Arial" w:hAnsi="Arial" w:cs="Arial"/>
              </w:rPr>
              <w:t xml:space="preserve"> spec</w:t>
            </w:r>
            <w:r>
              <w:rPr>
                <w:rFonts w:ascii="Arial" w:hAnsi="Arial" w:cs="Arial"/>
              </w:rPr>
              <w:t>ification</w:t>
            </w:r>
            <w:r w:rsidRPr="00174EE4">
              <w:rPr>
                <w:rFonts w:ascii="Arial" w:hAnsi="Arial" w:cs="Arial"/>
              </w:rPr>
              <w:t xml:space="preserve">s to avoid the double offset. </w:t>
            </w:r>
          </w:p>
          <w:p w14:paraId="18C757BC" w14:textId="77777777" w:rsidR="000141B4" w:rsidRPr="00174EE4" w:rsidRDefault="000141B4" w:rsidP="000141B4">
            <w:pPr>
              <w:spacing w:after="0"/>
              <w:rPr>
                <w:rFonts w:ascii="Arial" w:hAnsi="Arial" w:cs="Arial"/>
              </w:rPr>
            </w:pPr>
          </w:p>
          <w:p w14:paraId="327D88C9" w14:textId="77777777" w:rsidR="000141B4" w:rsidRPr="00174EE4" w:rsidRDefault="000141B4" w:rsidP="000141B4">
            <w:pPr>
              <w:spacing w:after="0"/>
              <w:rPr>
                <w:rFonts w:ascii="Arial" w:hAnsi="Arial" w:cs="Arial"/>
              </w:rPr>
            </w:pPr>
            <w:r w:rsidRPr="00174EE4">
              <w:rPr>
                <w:rFonts w:ascii="Arial" w:hAnsi="Arial" w:cs="Arial" w:hint="eastAsia"/>
              </w:rPr>
              <w:t>R</w:t>
            </w:r>
            <w:r w:rsidRPr="00174EE4">
              <w:rPr>
                <w:rFonts w:ascii="Arial" w:hAnsi="Arial" w:cs="Arial"/>
              </w:rPr>
              <w:t xml:space="preserve">AN2 would also like to inform RAN4 that the following </w:t>
            </w:r>
            <w:proofErr w:type="gramStart"/>
            <w:r w:rsidRPr="00174EE4">
              <w:rPr>
                <w:rFonts w:ascii="Arial" w:hAnsi="Arial" w:cs="Arial"/>
              </w:rPr>
              <w:t>cell-specific</w:t>
            </w:r>
            <w:proofErr w:type="gramEnd"/>
            <w:r w:rsidRPr="00174EE4">
              <w:rPr>
                <w:rFonts w:ascii="Arial" w:hAnsi="Arial" w:cs="Arial"/>
              </w:rPr>
              <w:t xml:space="preserve"> RSRP thresholds should be included in the list</w:t>
            </w:r>
            <w:r>
              <w:rPr>
                <w:rFonts w:ascii="Arial" w:hAnsi="Arial" w:cs="Arial"/>
              </w:rPr>
              <w:t xml:space="preserve"> to apply the offset</w:t>
            </w:r>
            <w:r w:rsidRPr="00174EE4">
              <w:rPr>
                <w:rFonts w:ascii="Arial" w:hAnsi="Arial" w:cs="Arial"/>
              </w:rPr>
              <w:t>.</w:t>
            </w:r>
          </w:p>
          <w:p w14:paraId="14F5576C" w14:textId="77777777" w:rsidR="000141B4" w:rsidRDefault="000141B4" w:rsidP="000141B4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contextualSpacing w:val="0"/>
              <w:textAlignment w:val="baseline"/>
              <w:rPr>
                <w:rFonts w:cs="Arial"/>
                <w:i/>
                <w:iCs/>
                <w:sz w:val="20"/>
                <w:lang w:val="en-GB" w:eastAsia="en-GB"/>
              </w:rPr>
            </w:pPr>
            <w:proofErr w:type="spellStart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rsrp</w:t>
            </w:r>
            <w:proofErr w:type="spellEnd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-</w:t>
            </w:r>
            <w:proofErr w:type="spellStart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ThresholdSSB</w:t>
            </w:r>
            <w:proofErr w:type="spellEnd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-SUL</w:t>
            </w:r>
          </w:p>
          <w:p w14:paraId="504E4D7D" w14:textId="5C4DC9B4" w:rsidR="002B0233" w:rsidRDefault="000141B4" w:rsidP="000141B4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contextualSpacing w:val="0"/>
              <w:textAlignment w:val="baseline"/>
              <w:rPr>
                <w:b/>
                <w:bCs/>
                <w:szCs w:val="22"/>
                <w:lang w:val="en-GB" w:eastAsia="zh-CN"/>
              </w:rPr>
            </w:pPr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rsrp-ThresholdMsg3</w:t>
            </w:r>
          </w:p>
        </w:tc>
      </w:tr>
    </w:tbl>
    <w:p w14:paraId="3A28E191" w14:textId="77777777" w:rsidR="00334E24" w:rsidRPr="001A4F61" w:rsidRDefault="00334E24" w:rsidP="00CB6051">
      <w:pPr>
        <w:pStyle w:val="RAN4proposal"/>
        <w:numPr>
          <w:ilvl w:val="0"/>
          <w:numId w:val="0"/>
        </w:numPr>
        <w:jc w:val="both"/>
        <w:rPr>
          <w:b w:val="0"/>
          <w:bCs/>
          <w:szCs w:val="22"/>
          <w:lang w:val="en-GB" w:eastAsia="zh-CN"/>
        </w:rPr>
      </w:pPr>
    </w:p>
    <w:p w14:paraId="6F2C4B0D" w14:textId="0289553D" w:rsidR="00E03E90" w:rsidRDefault="00E03E90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>
        <w:rPr>
          <w:b w:val="0"/>
          <w:bCs/>
          <w:szCs w:val="22"/>
          <w:lang w:eastAsia="zh-CN"/>
        </w:rPr>
        <w:t>discusses the</w:t>
      </w:r>
      <w:r w:rsidR="00116A53">
        <w:rPr>
          <w:b w:val="0"/>
          <w:bCs/>
          <w:szCs w:val="22"/>
          <w:lang w:eastAsia="zh-CN"/>
        </w:rPr>
        <w:t xml:space="preserve">ir </w:t>
      </w:r>
      <w:r w:rsidR="002B0233">
        <w:rPr>
          <w:b w:val="0"/>
          <w:bCs/>
          <w:szCs w:val="22"/>
          <w:lang w:eastAsia="zh-CN"/>
        </w:rPr>
        <w:t xml:space="preserve">opinion 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C793BFD" w:rsidR="00E03E90" w:rsidRDefault="00D72297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54FA7A88" w14:textId="3A05320D" w:rsidR="00175F25" w:rsidRDefault="00127536" w:rsidP="00175F25">
      <w:pPr>
        <w:pStyle w:val="Heading2"/>
        <w:jc w:val="both"/>
      </w:pPr>
      <w:r>
        <w:t>Additional abso</w:t>
      </w:r>
      <w:r w:rsidR="009F2019">
        <w:t xml:space="preserve">lute </w:t>
      </w:r>
      <w:r>
        <w:t xml:space="preserve">RSRP THLDs to </w:t>
      </w:r>
      <w:r w:rsidR="009F2019">
        <w:t>apply 1 Rx. offset</w:t>
      </w:r>
    </w:p>
    <w:p w14:paraId="6E509910" w14:textId="36211F88" w:rsidR="00B75C4D" w:rsidRDefault="00477D87" w:rsidP="00B75C4D">
      <w:pPr>
        <w:ind w:left="852"/>
        <w:jc w:val="both"/>
        <w:rPr>
          <w:rFonts w:cs="Arial"/>
          <w:i/>
          <w:iCs/>
          <w:lang w:eastAsia="en-GB"/>
        </w:rPr>
      </w:pPr>
      <w:r w:rsidRPr="1920700D">
        <w:rPr>
          <w:b/>
          <w:bCs/>
          <w:sz w:val="22"/>
          <w:szCs w:val="22"/>
        </w:rPr>
        <w:t>Observation 1</w:t>
      </w:r>
      <w:r w:rsidRPr="1920700D">
        <w:rPr>
          <w:sz w:val="22"/>
          <w:szCs w:val="22"/>
        </w:rPr>
        <w:t xml:space="preserve">: </w:t>
      </w:r>
      <w:r w:rsidR="0019463C">
        <w:rPr>
          <w:sz w:val="22"/>
          <w:szCs w:val="22"/>
        </w:rPr>
        <w:t xml:space="preserve">It is reasonable to </w:t>
      </w:r>
      <w:r w:rsidR="00B75C4D">
        <w:rPr>
          <w:sz w:val="22"/>
          <w:szCs w:val="22"/>
        </w:rPr>
        <w:t xml:space="preserve">consider additional </w:t>
      </w:r>
      <w:r w:rsidR="00B75C4D" w:rsidRPr="00174EE4">
        <w:rPr>
          <w:rFonts w:ascii="Arial" w:hAnsi="Arial" w:cs="Arial"/>
        </w:rPr>
        <w:t xml:space="preserve">cell-specific RSRP </w:t>
      </w:r>
      <w:r w:rsidR="00B75C4D" w:rsidRPr="000A4B6A">
        <w:rPr>
          <w:sz w:val="22"/>
          <w:szCs w:val="22"/>
        </w:rPr>
        <w:t>thresholds</w:t>
      </w:r>
      <w:r w:rsidR="00EE1316" w:rsidRPr="000A4B6A">
        <w:rPr>
          <w:sz w:val="22"/>
          <w:szCs w:val="22"/>
        </w:rPr>
        <w:t xml:space="preserve"> for random access procedure</w:t>
      </w:r>
      <w:r w:rsidR="00191423">
        <w:rPr>
          <w:rFonts w:ascii="Arial" w:hAnsi="Arial" w:cs="Arial"/>
        </w:rPr>
        <w:t xml:space="preserve">: </w:t>
      </w:r>
      <w:proofErr w:type="spellStart"/>
      <w:r w:rsidR="00B75C4D" w:rsidRPr="00191423">
        <w:rPr>
          <w:rFonts w:cs="Arial"/>
          <w:i/>
          <w:iCs/>
          <w:lang w:eastAsia="en-GB"/>
        </w:rPr>
        <w:t>rsrp</w:t>
      </w:r>
      <w:proofErr w:type="spellEnd"/>
      <w:r w:rsidR="00B75C4D" w:rsidRPr="00191423">
        <w:rPr>
          <w:rFonts w:cs="Arial"/>
          <w:i/>
          <w:iCs/>
          <w:lang w:eastAsia="en-GB"/>
        </w:rPr>
        <w:t>-</w:t>
      </w:r>
      <w:proofErr w:type="spellStart"/>
      <w:r w:rsidR="00B75C4D" w:rsidRPr="00191423">
        <w:rPr>
          <w:rFonts w:cs="Arial"/>
          <w:i/>
          <w:iCs/>
          <w:lang w:eastAsia="en-GB"/>
        </w:rPr>
        <w:t>ThresholdSSB</w:t>
      </w:r>
      <w:proofErr w:type="spellEnd"/>
      <w:r w:rsidR="00B75C4D" w:rsidRPr="00191423">
        <w:rPr>
          <w:rFonts w:cs="Arial"/>
          <w:i/>
          <w:iCs/>
          <w:lang w:eastAsia="en-GB"/>
        </w:rPr>
        <w:t>-SUL</w:t>
      </w:r>
      <w:r w:rsidR="00191423">
        <w:rPr>
          <w:rFonts w:ascii="Arial" w:hAnsi="Arial" w:cs="Arial"/>
        </w:rPr>
        <w:t xml:space="preserve"> and </w:t>
      </w:r>
      <w:r w:rsidR="00191423" w:rsidRPr="001622AC">
        <w:rPr>
          <w:rFonts w:cs="Arial"/>
          <w:i/>
          <w:iCs/>
          <w:lang w:eastAsia="en-GB"/>
        </w:rPr>
        <w:t>rsrp-ThresholdMsg3</w:t>
      </w:r>
      <w:r w:rsidR="00191423">
        <w:rPr>
          <w:rFonts w:cs="Arial"/>
          <w:i/>
          <w:iCs/>
          <w:lang w:eastAsia="en-GB"/>
        </w:rPr>
        <w:t>.</w:t>
      </w:r>
    </w:p>
    <w:p w14:paraId="4AE74EC2" w14:textId="0231583A" w:rsidR="00191423" w:rsidRPr="00191423" w:rsidRDefault="00191423" w:rsidP="00B75C4D">
      <w:pPr>
        <w:ind w:left="852"/>
        <w:jc w:val="both"/>
        <w:rPr>
          <w:rFonts w:ascii="Arial" w:hAnsi="Arial" w:cs="Arial"/>
        </w:rPr>
      </w:pPr>
      <w:r>
        <w:rPr>
          <w:b/>
          <w:bCs/>
          <w:sz w:val="22"/>
          <w:szCs w:val="22"/>
        </w:rPr>
        <w:t>Proposal 1</w:t>
      </w:r>
      <w:r w:rsidRPr="1920700D">
        <w:rPr>
          <w:sz w:val="22"/>
          <w:szCs w:val="22"/>
        </w:rPr>
        <w:t xml:space="preserve">: </w:t>
      </w:r>
      <w:r w:rsidR="00317042">
        <w:rPr>
          <w:sz w:val="22"/>
          <w:szCs w:val="22"/>
        </w:rPr>
        <w:t xml:space="preserve">Specify the 1 Rx. offset in the relevant </w:t>
      </w:r>
      <w:r w:rsidR="000A4B6A" w:rsidRPr="000A4B6A">
        <w:rPr>
          <w:sz w:val="22"/>
          <w:szCs w:val="22"/>
        </w:rPr>
        <w:t>random access</w:t>
      </w:r>
      <w:r w:rsidR="000A4B6A">
        <w:rPr>
          <w:sz w:val="22"/>
          <w:szCs w:val="22"/>
        </w:rPr>
        <w:t xml:space="preserve"> </w:t>
      </w:r>
      <w:r w:rsidR="00F50350">
        <w:rPr>
          <w:sz w:val="22"/>
          <w:szCs w:val="22"/>
        </w:rPr>
        <w:t xml:space="preserve">section of </w:t>
      </w:r>
      <w:r w:rsidR="00B602B4">
        <w:rPr>
          <w:sz w:val="22"/>
          <w:szCs w:val="22"/>
        </w:rPr>
        <w:t xml:space="preserve">TS </w:t>
      </w:r>
      <w:r w:rsidR="00317042">
        <w:rPr>
          <w:sz w:val="22"/>
          <w:szCs w:val="22"/>
        </w:rPr>
        <w:t xml:space="preserve">38.133 </w:t>
      </w:r>
      <w:r w:rsidR="00C5235B">
        <w:rPr>
          <w:sz w:val="22"/>
          <w:szCs w:val="22"/>
        </w:rPr>
        <w:t xml:space="preserve">RRM </w:t>
      </w:r>
      <w:r w:rsidR="00C35DFD">
        <w:rPr>
          <w:sz w:val="22"/>
          <w:szCs w:val="22"/>
        </w:rPr>
        <w:t>specifications</w:t>
      </w:r>
      <w:r w:rsidR="00C5235B">
        <w:rPr>
          <w:sz w:val="22"/>
          <w:szCs w:val="22"/>
        </w:rPr>
        <w:t xml:space="preserve"> regarding </w:t>
      </w:r>
      <w:r w:rsidR="000407BE">
        <w:rPr>
          <w:sz w:val="22"/>
          <w:szCs w:val="22"/>
        </w:rPr>
        <w:t xml:space="preserve">the </w:t>
      </w:r>
      <w:r w:rsidRPr="000A4B6A">
        <w:rPr>
          <w:sz w:val="22"/>
          <w:szCs w:val="22"/>
        </w:rPr>
        <w:t>cell-specific RSRP thresholds</w:t>
      </w:r>
      <w:r>
        <w:rPr>
          <w:rFonts w:ascii="Arial" w:hAnsi="Arial" w:cs="Arial"/>
        </w:rPr>
        <w:t xml:space="preserve">: </w:t>
      </w:r>
      <w:proofErr w:type="spellStart"/>
      <w:r w:rsidRPr="00191423">
        <w:rPr>
          <w:rFonts w:cs="Arial"/>
          <w:i/>
          <w:iCs/>
          <w:lang w:eastAsia="en-GB"/>
        </w:rPr>
        <w:t>rsrp</w:t>
      </w:r>
      <w:proofErr w:type="spellEnd"/>
      <w:r w:rsidRPr="00191423">
        <w:rPr>
          <w:rFonts w:cs="Arial"/>
          <w:i/>
          <w:iCs/>
          <w:lang w:eastAsia="en-GB"/>
        </w:rPr>
        <w:t>-</w:t>
      </w:r>
      <w:proofErr w:type="spellStart"/>
      <w:r w:rsidRPr="00191423">
        <w:rPr>
          <w:rFonts w:cs="Arial"/>
          <w:i/>
          <w:iCs/>
          <w:lang w:eastAsia="en-GB"/>
        </w:rPr>
        <w:t>ThresholdSSB</w:t>
      </w:r>
      <w:proofErr w:type="spellEnd"/>
      <w:r w:rsidRPr="00191423">
        <w:rPr>
          <w:rFonts w:cs="Arial"/>
          <w:i/>
          <w:iCs/>
          <w:lang w:eastAsia="en-GB"/>
        </w:rPr>
        <w:t>-SUL</w:t>
      </w:r>
      <w:r>
        <w:rPr>
          <w:rFonts w:ascii="Arial" w:hAnsi="Arial" w:cs="Arial"/>
        </w:rPr>
        <w:t xml:space="preserve"> and </w:t>
      </w:r>
      <w:r w:rsidRPr="001622AC">
        <w:rPr>
          <w:rFonts w:cs="Arial"/>
          <w:i/>
          <w:iCs/>
          <w:lang w:eastAsia="en-GB"/>
        </w:rPr>
        <w:t>rsrp-ThresholdMsg3</w:t>
      </w:r>
      <w:r>
        <w:rPr>
          <w:rFonts w:cs="Arial"/>
          <w:i/>
          <w:iCs/>
          <w:lang w:eastAsia="en-GB"/>
        </w:rPr>
        <w:t>.</w:t>
      </w:r>
    </w:p>
    <w:p w14:paraId="49D5BB88" w14:textId="70301FB7" w:rsidR="001F4FB5" w:rsidRDefault="00B602B4" w:rsidP="0019463C">
      <w:pPr>
        <w:pStyle w:val="Heading2"/>
        <w:jc w:val="both"/>
      </w:pPr>
      <w:r>
        <w:t>Double offset issu</w:t>
      </w:r>
      <w:r w:rsidR="006E326C">
        <w:t xml:space="preserve">es </w:t>
      </w:r>
      <w:r w:rsidR="00D72E26">
        <w:t xml:space="preserve">between </w:t>
      </w:r>
      <w:proofErr w:type="spellStart"/>
      <w:r w:rsidR="006E326C">
        <w:t>Srvlex</w:t>
      </w:r>
      <w:proofErr w:type="spellEnd"/>
      <w:r w:rsidR="00D72E26">
        <w:t>/</w:t>
      </w:r>
      <w:proofErr w:type="spellStart"/>
      <w:r w:rsidR="001F4FB5">
        <w:t>Squal</w:t>
      </w:r>
      <w:proofErr w:type="spellEnd"/>
      <w:r w:rsidR="001F4FB5">
        <w:t xml:space="preserve"> </w:t>
      </w:r>
      <w:r w:rsidR="00DC402D">
        <w:t xml:space="preserve">and </w:t>
      </w:r>
      <w:proofErr w:type="spellStart"/>
      <w:r w:rsidR="00DC402D" w:rsidRPr="00DC402D">
        <w:t>Qrxlevmin</w:t>
      </w:r>
      <w:proofErr w:type="spellEnd"/>
      <w:r w:rsidR="00DC402D">
        <w:t>/</w:t>
      </w:r>
      <w:r w:rsidR="00DC402D" w:rsidRPr="00DC402D">
        <w:t xml:space="preserve"> </w:t>
      </w:r>
      <w:proofErr w:type="spellStart"/>
      <w:r w:rsidR="00DC402D" w:rsidRPr="00DC402D">
        <w:t>Qqualmin</w:t>
      </w:r>
      <w:proofErr w:type="spellEnd"/>
      <w:r w:rsidR="00DC402D" w:rsidRPr="00DC402D">
        <w:t xml:space="preserve"> </w:t>
      </w:r>
      <w:r w:rsidR="00DC402D">
        <w:t xml:space="preserve">for </w:t>
      </w:r>
      <w:r w:rsidR="001F4FB5">
        <w:t>RRM relaxation</w:t>
      </w:r>
      <w:r w:rsidR="00D72E26">
        <w:t xml:space="preserve"> criterion</w:t>
      </w:r>
    </w:p>
    <w:p w14:paraId="25FF99F0" w14:textId="06DAB70F" w:rsidR="00826382" w:rsidRPr="003E3314" w:rsidRDefault="00D3095C" w:rsidP="00826382">
      <w:pPr>
        <w:spacing w:after="0"/>
        <w:ind w:left="568"/>
        <w:jc w:val="both"/>
        <w:rPr>
          <w:sz w:val="22"/>
          <w:szCs w:val="22"/>
        </w:rPr>
      </w:pPr>
      <w:r>
        <w:rPr>
          <w:sz w:val="22"/>
          <w:szCs w:val="22"/>
          <w:lang w:eastAsia="x-none"/>
        </w:rPr>
        <w:t xml:space="preserve">The </w:t>
      </w:r>
      <w:r w:rsidR="00ED5D13">
        <w:rPr>
          <w:sz w:val="22"/>
          <w:szCs w:val="22"/>
          <w:lang w:eastAsia="x-none"/>
        </w:rPr>
        <w:t xml:space="preserve">cell selection and relaxed </w:t>
      </w:r>
      <w:r>
        <w:rPr>
          <w:sz w:val="22"/>
          <w:szCs w:val="22"/>
          <w:lang w:eastAsia="x-none"/>
        </w:rPr>
        <w:t xml:space="preserve">measurement </w:t>
      </w:r>
      <w:r w:rsidR="006B16DF">
        <w:rPr>
          <w:sz w:val="22"/>
          <w:szCs w:val="22"/>
          <w:lang w:eastAsia="x-none"/>
        </w:rPr>
        <w:t xml:space="preserve">criteria </w:t>
      </w:r>
      <w:r w:rsidR="00E3505D">
        <w:rPr>
          <w:sz w:val="22"/>
          <w:szCs w:val="22"/>
          <w:lang w:eastAsia="x-none"/>
        </w:rPr>
        <w:t xml:space="preserve">can be summarized as below </w:t>
      </w:r>
      <w:r w:rsidR="00FF38F9">
        <w:rPr>
          <w:sz w:val="22"/>
          <w:szCs w:val="22"/>
          <w:lang w:eastAsia="x-none"/>
        </w:rPr>
        <w:t>a</w:t>
      </w:r>
      <w:r w:rsidR="00FF38F9" w:rsidRPr="00B235EE">
        <w:rPr>
          <w:rFonts w:eastAsia="DengXian"/>
        </w:rPr>
        <w:t>ccording to TS</w:t>
      </w:r>
      <w:r w:rsidR="00FF38F9">
        <w:rPr>
          <w:rFonts w:eastAsia="DengXian"/>
        </w:rPr>
        <w:t xml:space="preserve"> </w:t>
      </w:r>
      <w:r w:rsidR="00FF38F9" w:rsidRPr="00B235EE">
        <w:rPr>
          <w:rFonts w:eastAsia="DengXian"/>
        </w:rPr>
        <w:t>38.304</w:t>
      </w:r>
      <w:r w:rsidR="00FF38F9">
        <w:rPr>
          <w:rFonts w:eastAsia="DengXian"/>
        </w:rPr>
        <w:t>.</w:t>
      </w:r>
      <w:r w:rsidR="00826382" w:rsidRPr="003E3314">
        <w:rPr>
          <w:sz w:val="22"/>
          <w:szCs w:val="22"/>
        </w:rPr>
        <w:t xml:space="preserve"> </w:t>
      </w:r>
      <w:r w:rsidR="00785186">
        <w:rPr>
          <w:sz w:val="22"/>
          <w:szCs w:val="22"/>
        </w:rPr>
        <w:t xml:space="preserve">As </w:t>
      </w:r>
      <w:r w:rsidR="007C317B">
        <w:rPr>
          <w:sz w:val="22"/>
          <w:szCs w:val="22"/>
        </w:rPr>
        <w:t xml:space="preserve">pointed out in </w:t>
      </w:r>
      <w:r>
        <w:rPr>
          <w:sz w:val="22"/>
          <w:szCs w:val="22"/>
          <w:lang w:eastAsia="x-none"/>
        </w:rPr>
        <w:t>RAN2 paper [3],</w:t>
      </w:r>
      <w:r w:rsidR="0004781F">
        <w:rPr>
          <w:sz w:val="22"/>
          <w:szCs w:val="22"/>
          <w:lang w:eastAsia="x-none"/>
        </w:rPr>
        <w:t xml:space="preserve"> </w:t>
      </w:r>
      <w:r w:rsidR="00EA69D6">
        <w:rPr>
          <w:sz w:val="22"/>
          <w:szCs w:val="22"/>
          <w:lang w:eastAsia="x-none"/>
        </w:rPr>
        <w:t xml:space="preserve">there is a possibility of double application of 1 Rx. offset </w:t>
      </w:r>
      <w:r w:rsidR="00A72EE0">
        <w:rPr>
          <w:sz w:val="22"/>
          <w:szCs w:val="22"/>
          <w:lang w:eastAsia="x-none"/>
        </w:rPr>
        <w:t>when UE eva</w:t>
      </w:r>
      <w:r w:rsidR="00324FA2">
        <w:rPr>
          <w:sz w:val="22"/>
          <w:szCs w:val="22"/>
          <w:lang w:eastAsia="x-none"/>
        </w:rPr>
        <w:t xml:space="preserve">luate </w:t>
      </w:r>
      <w:proofErr w:type="spellStart"/>
      <w:r w:rsidR="003108FC" w:rsidRPr="00D96000">
        <w:t>Srxlev</w:t>
      </w:r>
      <w:proofErr w:type="spellEnd"/>
      <w:r w:rsidR="003108FC" w:rsidRPr="003108FC">
        <w:rPr>
          <w:rFonts w:eastAsia="DengXian"/>
          <w:lang w:eastAsia="zh-CN"/>
        </w:rPr>
        <w:t xml:space="preserve"> </w:t>
      </w:r>
      <w:r w:rsidR="003108FC">
        <w:rPr>
          <w:rFonts w:eastAsia="DengXian"/>
          <w:lang w:eastAsia="zh-CN"/>
        </w:rPr>
        <w:t xml:space="preserve">/ </w:t>
      </w:r>
      <w:proofErr w:type="spellStart"/>
      <w:r w:rsidR="003108FC" w:rsidRPr="00B235EE">
        <w:rPr>
          <w:rFonts w:eastAsia="DengXian"/>
          <w:lang w:eastAsia="zh-CN"/>
        </w:rPr>
        <w:t>Squal</w:t>
      </w:r>
      <w:proofErr w:type="spellEnd"/>
      <w:r w:rsidR="003108FC">
        <w:rPr>
          <w:sz w:val="22"/>
          <w:szCs w:val="22"/>
          <w:lang w:eastAsia="x-none"/>
        </w:rPr>
        <w:t xml:space="preserve"> </w:t>
      </w:r>
      <w:r w:rsidR="00591858">
        <w:rPr>
          <w:sz w:val="22"/>
          <w:szCs w:val="22"/>
          <w:lang w:eastAsia="x-none"/>
        </w:rPr>
        <w:t xml:space="preserve">for RRM relaxation since </w:t>
      </w:r>
      <w:r w:rsidR="001F2640">
        <w:rPr>
          <w:sz w:val="22"/>
          <w:szCs w:val="22"/>
          <w:lang w:eastAsia="x-none"/>
        </w:rPr>
        <w:t xml:space="preserve">1 Rx. offset </w:t>
      </w:r>
      <w:r w:rsidR="00194308">
        <w:rPr>
          <w:sz w:val="22"/>
          <w:szCs w:val="22"/>
          <w:lang w:eastAsia="x-none"/>
        </w:rPr>
        <w:t xml:space="preserve">is </w:t>
      </w:r>
      <w:r w:rsidR="00591858">
        <w:rPr>
          <w:sz w:val="22"/>
          <w:szCs w:val="22"/>
          <w:lang w:eastAsia="x-none"/>
        </w:rPr>
        <w:t xml:space="preserve">already </w:t>
      </w:r>
      <w:r w:rsidR="00194308">
        <w:rPr>
          <w:sz w:val="22"/>
          <w:szCs w:val="22"/>
          <w:lang w:eastAsia="x-none"/>
        </w:rPr>
        <w:t xml:space="preserve">applied to </w:t>
      </w:r>
      <w:proofErr w:type="spellStart"/>
      <w:r w:rsidR="005A50B7" w:rsidRPr="009853D5">
        <w:rPr>
          <w:rFonts w:ascii="Times-Roman" w:hAnsi="Times-Roman"/>
          <w:color w:val="000000"/>
        </w:rPr>
        <w:t>Q</w:t>
      </w:r>
      <w:r w:rsidR="005A50B7" w:rsidRPr="009853D5">
        <w:rPr>
          <w:rFonts w:ascii="Times-Roman" w:hAnsi="Times-Roman"/>
          <w:color w:val="000000"/>
          <w:sz w:val="14"/>
          <w:szCs w:val="14"/>
        </w:rPr>
        <w:t>rxlevmin</w:t>
      </w:r>
      <w:proofErr w:type="spellEnd"/>
      <w:r w:rsidR="005A50B7">
        <w:rPr>
          <w:rFonts w:ascii="Times-Roman" w:hAnsi="Times-Roman"/>
          <w:color w:val="000000"/>
        </w:rPr>
        <w:t>/</w:t>
      </w:r>
      <w:proofErr w:type="spellStart"/>
      <w:r w:rsidR="005A50B7" w:rsidRPr="009853D5">
        <w:rPr>
          <w:rFonts w:ascii="Times-Roman" w:hAnsi="Times-Roman"/>
          <w:color w:val="000000"/>
        </w:rPr>
        <w:t>Q</w:t>
      </w:r>
      <w:r w:rsidR="005A50B7" w:rsidRPr="009853D5">
        <w:rPr>
          <w:rFonts w:ascii="Times-Roman" w:hAnsi="Times-Roman"/>
          <w:color w:val="000000"/>
          <w:sz w:val="14"/>
          <w:szCs w:val="14"/>
        </w:rPr>
        <w:t>qualmin</w:t>
      </w:r>
      <w:proofErr w:type="spellEnd"/>
      <w:r w:rsidR="00194308">
        <w:rPr>
          <w:rFonts w:ascii="Times-Roman" w:hAnsi="Times-Roman"/>
          <w:color w:val="000000"/>
          <w:sz w:val="14"/>
          <w:szCs w:val="14"/>
        </w:rPr>
        <w:t>.</w:t>
      </w:r>
    </w:p>
    <w:p w14:paraId="2D2A562D" w14:textId="4C38C6FA" w:rsidR="006E326C" w:rsidRDefault="006E326C" w:rsidP="006E326C"/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914"/>
      </w:tblGrid>
      <w:tr w:rsidR="006E326C" w14:paraId="6D5CBBF0" w14:textId="77777777" w:rsidTr="006E326C">
        <w:tc>
          <w:tcPr>
            <w:tcW w:w="8914" w:type="dxa"/>
          </w:tcPr>
          <w:p w14:paraId="085F22FD" w14:textId="13338381" w:rsidR="00C6471D" w:rsidRDefault="00CE3BB2" w:rsidP="00C647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5.2.3.2 </w:t>
            </w:r>
            <w:r w:rsidR="006A0A2E" w:rsidRPr="00016FB0">
              <w:rPr>
                <w:b/>
                <w:bCs/>
              </w:rPr>
              <w:t xml:space="preserve">Cell </w:t>
            </w:r>
            <w:r w:rsidR="00424D0B" w:rsidRPr="00016FB0">
              <w:rPr>
                <w:b/>
                <w:bCs/>
              </w:rPr>
              <w:t>selection</w:t>
            </w:r>
            <w:r w:rsidR="006A0A2E" w:rsidRPr="00016FB0">
              <w:rPr>
                <w:b/>
                <w:bCs/>
              </w:rPr>
              <w:t xml:space="preserve"> criterion</w:t>
            </w:r>
          </w:p>
          <w:p w14:paraId="2C8FCE87" w14:textId="5EE80DE2" w:rsidR="00C6471D" w:rsidRDefault="009853D5" w:rsidP="009853D5">
            <w:pPr>
              <w:rPr>
                <w:b/>
                <w:bCs/>
              </w:rPr>
            </w:pPr>
            <w:r w:rsidRPr="009853D5">
              <w:rPr>
                <w:rFonts w:ascii="Times-Roman" w:hAnsi="Times-Roman"/>
                <w:color w:val="000000"/>
              </w:rPr>
              <w:lastRenderedPageBreak/>
              <w:t>The cell selection criterion S is fulfilled when:</w:t>
            </w:r>
            <w:r w:rsidRPr="009853D5">
              <w:rPr>
                <w:rFonts w:ascii="Times-Roman" w:hAnsi="Times-Roman"/>
                <w:color w:val="000000"/>
              </w:rPr>
              <w:br/>
            </w:r>
            <w:r>
              <w:rPr>
                <w:rFonts w:ascii="Times-Roman" w:hAnsi="Times-Roman"/>
                <w:color w:val="000000"/>
              </w:rPr>
              <w:t xml:space="preserve">  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9853D5">
              <w:rPr>
                <w:rFonts w:ascii="Times-Roman" w:hAnsi="Times-Roman"/>
                <w:color w:val="000000"/>
              </w:rPr>
              <w:t xml:space="preserve"> &gt; 0 AND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Squal</w:t>
            </w:r>
            <w:proofErr w:type="spellEnd"/>
            <w:r w:rsidRPr="009853D5">
              <w:rPr>
                <w:rFonts w:ascii="Times-Roman" w:hAnsi="Times-Roman"/>
                <w:color w:val="000000"/>
              </w:rPr>
              <w:t xml:space="preserve"> &gt; 0</w:t>
            </w:r>
            <w:r w:rsidRPr="009853D5">
              <w:rPr>
                <w:rFonts w:ascii="Times-Roman" w:hAnsi="Times-Roman"/>
                <w:color w:val="000000"/>
              </w:rPr>
              <w:br/>
              <w:t>where:</w:t>
            </w:r>
            <w:r w:rsidRPr="009853D5">
              <w:rPr>
                <w:rFonts w:ascii="Times-Roman" w:hAnsi="Times-Roman"/>
                <w:color w:val="000000"/>
              </w:rPr>
              <w:br/>
            </w:r>
            <w:r>
              <w:rPr>
                <w:rFonts w:ascii="Times-Roman" w:hAnsi="Times-Roman"/>
                <w:color w:val="000000"/>
              </w:rPr>
              <w:t xml:space="preserve"> 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9853D5">
              <w:rPr>
                <w:rFonts w:ascii="Times-Roman" w:hAnsi="Times-Roman"/>
                <w:color w:val="000000"/>
              </w:rPr>
              <w:t xml:space="preserve"> =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Q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rxlevmeas</w:t>
            </w:r>
            <w:proofErr w:type="spellEnd"/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9853D5">
              <w:rPr>
                <w:rFonts w:ascii="Times-Roman" w:hAnsi="Times-Roman"/>
                <w:color w:val="000000"/>
              </w:rPr>
              <w:t>– (</w:t>
            </w:r>
            <w:proofErr w:type="spellStart"/>
            <w:r w:rsidRPr="00010F0B">
              <w:rPr>
                <w:rFonts w:ascii="Times-Roman" w:hAnsi="Times-Roman"/>
                <w:color w:val="000000"/>
                <w:highlight w:val="yellow"/>
              </w:rPr>
              <w:t>Q</w:t>
            </w:r>
            <w:r w:rsidRPr="00010F0B">
              <w:rPr>
                <w:rFonts w:ascii="Times-Roman" w:hAnsi="Times-Roman"/>
                <w:color w:val="000000"/>
                <w:sz w:val="14"/>
                <w:szCs w:val="14"/>
                <w:highlight w:val="yellow"/>
              </w:rPr>
              <w:t>rxlevmi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n</w:t>
            </w:r>
            <w:proofErr w:type="spellEnd"/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9853D5">
              <w:rPr>
                <w:rFonts w:ascii="Times-Roman" w:hAnsi="Times-Roman"/>
                <w:color w:val="000000"/>
              </w:rPr>
              <w:t xml:space="preserve">+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Q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rxlevminoffset</w:t>
            </w:r>
            <w:proofErr w:type="spellEnd"/>
            <w:r w:rsidRPr="009853D5">
              <w:rPr>
                <w:rFonts w:ascii="Times-Roman" w:hAnsi="Times-Roman"/>
                <w:color w:val="000000"/>
              </w:rPr>
              <w:t>)</w:t>
            </w:r>
            <w:r w:rsidR="00EA3C20">
              <w:rPr>
                <w:rFonts w:ascii="Times-Roman" w:hAnsi="Times-Roman"/>
                <w:color w:val="000000"/>
              </w:rPr>
              <w:t xml:space="preserve"> </w:t>
            </w:r>
            <w:r w:rsidRPr="009853D5">
              <w:rPr>
                <w:rFonts w:ascii="Times-Roman" w:hAnsi="Times-Roman"/>
                <w:color w:val="000000"/>
              </w:rPr>
              <w:t xml:space="preserve">–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P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compensation</w:t>
            </w:r>
            <w:proofErr w:type="spellEnd"/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9853D5">
              <w:rPr>
                <w:rFonts w:ascii="Times-Roman" w:hAnsi="Times-Roman"/>
                <w:color w:val="000000"/>
              </w:rPr>
              <w:t xml:space="preserve">-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Qoffset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temp</w:t>
            </w:r>
            <w:proofErr w:type="spellEnd"/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br/>
            </w:r>
            <w:r>
              <w:rPr>
                <w:rFonts w:ascii="Times-Roman" w:hAnsi="Times-Roman"/>
                <w:color w:val="000000"/>
              </w:rPr>
              <w:t xml:space="preserve"> 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Squal</w:t>
            </w:r>
            <w:proofErr w:type="spellEnd"/>
            <w:r w:rsidRPr="009853D5">
              <w:rPr>
                <w:rFonts w:ascii="Times-Roman" w:hAnsi="Times-Roman"/>
                <w:color w:val="000000"/>
              </w:rPr>
              <w:t xml:space="preserve"> =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Q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qualmeas</w:t>
            </w:r>
            <w:proofErr w:type="spellEnd"/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9853D5">
              <w:rPr>
                <w:rFonts w:ascii="Times-Roman" w:hAnsi="Times-Roman"/>
                <w:color w:val="000000"/>
              </w:rPr>
              <w:t>– (</w:t>
            </w:r>
            <w:proofErr w:type="spellStart"/>
            <w:r w:rsidRPr="00010F0B">
              <w:rPr>
                <w:rFonts w:ascii="Times-Roman" w:hAnsi="Times-Roman"/>
                <w:color w:val="000000"/>
                <w:highlight w:val="yellow"/>
              </w:rPr>
              <w:t>Q</w:t>
            </w:r>
            <w:r w:rsidRPr="00010F0B">
              <w:rPr>
                <w:rFonts w:ascii="Times-Roman" w:hAnsi="Times-Roman"/>
                <w:color w:val="000000"/>
                <w:sz w:val="14"/>
                <w:szCs w:val="14"/>
                <w:highlight w:val="yellow"/>
              </w:rPr>
              <w:t>qualmin</w:t>
            </w:r>
            <w:proofErr w:type="spellEnd"/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9853D5">
              <w:rPr>
                <w:rFonts w:ascii="Times-Roman" w:hAnsi="Times-Roman"/>
                <w:color w:val="000000"/>
              </w:rPr>
              <w:t xml:space="preserve">+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Q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qualminoffset</w:t>
            </w:r>
            <w:proofErr w:type="spellEnd"/>
            <w:r w:rsidRPr="009853D5">
              <w:rPr>
                <w:rFonts w:ascii="Times-Roman" w:hAnsi="Times-Roman"/>
                <w:color w:val="000000"/>
              </w:rPr>
              <w:t xml:space="preserve">) - </w:t>
            </w:r>
            <w:proofErr w:type="spellStart"/>
            <w:r w:rsidRPr="009853D5">
              <w:rPr>
                <w:rFonts w:ascii="Times-Roman" w:hAnsi="Times-Roman"/>
                <w:color w:val="000000"/>
              </w:rPr>
              <w:t>Qoffset</w:t>
            </w:r>
            <w:r w:rsidRPr="009853D5">
              <w:rPr>
                <w:rFonts w:ascii="Times-Roman" w:hAnsi="Times-Roman"/>
                <w:color w:val="000000"/>
                <w:sz w:val="14"/>
                <w:szCs w:val="14"/>
              </w:rPr>
              <w:t>temp</w:t>
            </w:r>
            <w:proofErr w:type="spellEnd"/>
          </w:p>
          <w:p w14:paraId="5DA537F4" w14:textId="60466A31" w:rsidR="00646DC0" w:rsidRPr="00B235EE" w:rsidRDefault="00646DC0" w:rsidP="00C6471D">
            <w:pPr>
              <w:rPr>
                <w:rFonts w:eastAsia="DengXian"/>
                <w:b/>
              </w:rPr>
            </w:pPr>
            <w:r>
              <w:rPr>
                <w:b/>
              </w:rPr>
              <w:t>5.2.4.9.1 R</w:t>
            </w:r>
            <w:r w:rsidRPr="002731B5">
              <w:rPr>
                <w:b/>
              </w:rPr>
              <w:t xml:space="preserve">elaxed measurement criterion for UE </w:t>
            </w:r>
            <w:r w:rsidR="00F21D03">
              <w:rPr>
                <w:b/>
              </w:rPr>
              <w:t>with low mobility</w:t>
            </w:r>
          </w:p>
          <w:p w14:paraId="11900890" w14:textId="137DD8E2" w:rsidR="00646DC0" w:rsidRDefault="00BF46B4" w:rsidP="006E326C">
            <w:pPr>
              <w:rPr>
                <w:rFonts w:ascii="Times-Roman" w:hAnsi="Times-Roman" w:hint="eastAsia"/>
                <w:color w:val="000000"/>
              </w:rPr>
            </w:pPr>
            <w:r w:rsidRPr="00BF46B4">
              <w:rPr>
                <w:rFonts w:ascii="Times-Roman" w:hAnsi="Times-Roman"/>
                <w:color w:val="000000"/>
              </w:rPr>
              <w:t>The relaxed measurement criterion for UE with low mobility is fulfilled when:</w:t>
            </w:r>
            <w:r w:rsidRPr="00BF46B4">
              <w:rPr>
                <w:rFonts w:ascii="Times-Roman" w:hAnsi="Times-Roman"/>
                <w:color w:val="000000"/>
              </w:rPr>
              <w:br/>
            </w:r>
            <w:r w:rsidR="00D000A1">
              <w:rPr>
                <w:rFonts w:ascii="Times-Roman" w:hAnsi="Times-Roman"/>
                <w:color w:val="000000"/>
              </w:rPr>
              <w:t xml:space="preserve">   </w:t>
            </w:r>
            <w:r w:rsidRPr="00BF46B4">
              <w:rPr>
                <w:rFonts w:ascii="Times-Roman" w:hAnsi="Times-Roman"/>
                <w:color w:val="000000"/>
              </w:rPr>
              <w:t>- (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>Ref</w:t>
            </w:r>
            <w:proofErr w:type="spellEnd"/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BF46B4">
              <w:rPr>
                <w:rFonts w:ascii="Times-Roman" w:hAnsi="Times-Roman"/>
                <w:color w:val="000000"/>
              </w:rPr>
              <w:t xml:space="preserve">–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 xml:space="preserve">) &lt; </w:t>
            </w:r>
            <w:proofErr w:type="spellStart"/>
            <w:r w:rsidRPr="00010F0B">
              <w:rPr>
                <w:rFonts w:ascii="Times-Roman" w:hAnsi="Times-Roman"/>
                <w:color w:val="000000"/>
                <w:highlight w:val="yellow"/>
              </w:rPr>
              <w:t>S</w:t>
            </w:r>
            <w:r w:rsidRPr="00010F0B">
              <w:rPr>
                <w:rFonts w:ascii="Times-Roman" w:hAnsi="Times-Roman"/>
                <w:color w:val="000000"/>
                <w:sz w:val="14"/>
                <w:szCs w:val="14"/>
                <w:highlight w:val="yellow"/>
              </w:rPr>
              <w:t>SearchDeltaP</w:t>
            </w:r>
            <w:proofErr w:type="spellEnd"/>
            <w:r w:rsidRPr="00010F0B">
              <w:rPr>
                <w:rFonts w:ascii="Times-Roman" w:hAnsi="Times-Roman"/>
                <w:color w:val="000000"/>
                <w:highlight w:val="yellow"/>
              </w:rPr>
              <w:t>,</w:t>
            </w:r>
            <w:r w:rsidRPr="00BF46B4">
              <w:rPr>
                <w:rFonts w:ascii="Times-Roman" w:hAnsi="Times-Roman"/>
                <w:color w:val="000000"/>
              </w:rPr>
              <w:br/>
              <w:t>Where:</w:t>
            </w:r>
            <w:r w:rsidRPr="00BF46B4">
              <w:rPr>
                <w:rFonts w:ascii="Times-Roman" w:hAnsi="Times-Roman"/>
                <w:color w:val="000000"/>
              </w:rPr>
              <w:br/>
            </w:r>
            <w:r w:rsidR="00D000A1">
              <w:rPr>
                <w:rFonts w:ascii="Times-Roman" w:hAnsi="Times-Roman"/>
                <w:color w:val="000000"/>
              </w:rPr>
              <w:t xml:space="preserve">   </w:t>
            </w:r>
            <w:r w:rsidRPr="00BF46B4">
              <w:rPr>
                <w:rFonts w:ascii="Times-Roman" w:hAnsi="Times-Roman"/>
                <w:color w:val="000000"/>
              </w:rPr>
              <w:t xml:space="preserve">-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 xml:space="preserve"> = current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 xml:space="preserve"> value of the serving cell (dB).</w:t>
            </w:r>
            <w:r w:rsidRPr="00BF46B4">
              <w:rPr>
                <w:rFonts w:ascii="Times-Roman" w:hAnsi="Times-Roman"/>
                <w:color w:val="000000"/>
              </w:rPr>
              <w:br/>
            </w:r>
            <w:r w:rsidR="00D000A1">
              <w:rPr>
                <w:rFonts w:ascii="Times-Roman" w:hAnsi="Times-Roman"/>
                <w:color w:val="000000"/>
              </w:rPr>
              <w:t xml:space="preserve">   </w:t>
            </w:r>
            <w:r w:rsidRPr="00BF46B4">
              <w:rPr>
                <w:rFonts w:ascii="Times-Roman" w:hAnsi="Times-Roman"/>
                <w:color w:val="000000"/>
              </w:rPr>
              <w:t xml:space="preserve">-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>Ref</w:t>
            </w:r>
            <w:proofErr w:type="spellEnd"/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BF46B4">
              <w:rPr>
                <w:rFonts w:ascii="Times-Roman" w:hAnsi="Times-Roman"/>
                <w:color w:val="000000"/>
              </w:rPr>
              <w:t xml:space="preserve">= reference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 xml:space="preserve"> value of the serving cell (dB), set as follows:</w:t>
            </w:r>
          </w:p>
          <w:p w14:paraId="143FD0A8" w14:textId="6848B9DE" w:rsidR="00BF46B4" w:rsidRDefault="00BF46B4" w:rsidP="00D000A1">
            <w:pPr>
              <w:ind w:left="568"/>
              <w:rPr>
                <w:b/>
                <w:bCs/>
              </w:rPr>
            </w:pPr>
            <w:r w:rsidRPr="00BF46B4">
              <w:rPr>
                <w:rFonts w:ascii="Times-Roman" w:hAnsi="Times-Roman"/>
                <w:color w:val="000000"/>
              </w:rPr>
              <w:t>- After selecting or reselecting a new cell, or</w:t>
            </w:r>
            <w:r w:rsidRPr="00BF46B4">
              <w:rPr>
                <w:rFonts w:ascii="Times-Roman" w:hAnsi="Times-Roman"/>
                <w:color w:val="000000"/>
              </w:rPr>
              <w:br/>
              <w:t>- If (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 xml:space="preserve"> -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>Ref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>) &gt; 0, or</w:t>
            </w:r>
            <w:r w:rsidRPr="00BF46B4">
              <w:rPr>
                <w:rFonts w:ascii="Times-Roman" w:hAnsi="Times-Roman"/>
                <w:color w:val="000000"/>
              </w:rPr>
              <w:br/>
              <w:t xml:space="preserve">- If the relaxed measurement criterion has not been met for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T</w:t>
            </w:r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>SearchDeltaP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>:</w:t>
            </w:r>
            <w:r w:rsidRPr="00BF46B4">
              <w:rPr>
                <w:rFonts w:ascii="Times-Roman" w:hAnsi="Times-Roman"/>
                <w:color w:val="000000"/>
              </w:rPr>
              <w:br/>
            </w:r>
            <w:r w:rsidR="00BE45E6">
              <w:rPr>
                <w:rFonts w:ascii="Times-Roman" w:hAnsi="Times-Roman"/>
                <w:color w:val="000000"/>
              </w:rPr>
              <w:t xml:space="preserve">      </w:t>
            </w:r>
            <w:r w:rsidRPr="00BF46B4">
              <w:rPr>
                <w:rFonts w:ascii="Times-Roman" w:hAnsi="Times-Roman"/>
                <w:color w:val="000000"/>
              </w:rPr>
              <w:t xml:space="preserve">- The UE shall set the value of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>Ref</w:t>
            </w:r>
            <w:proofErr w:type="spellEnd"/>
            <w:r w:rsidRPr="00BF46B4">
              <w:rPr>
                <w:rFonts w:ascii="Times-Roman" w:hAnsi="Times-Roman"/>
                <w:color w:val="000000"/>
                <w:sz w:val="14"/>
                <w:szCs w:val="14"/>
              </w:rPr>
              <w:t xml:space="preserve"> </w:t>
            </w:r>
            <w:r w:rsidRPr="00BF46B4">
              <w:rPr>
                <w:rFonts w:ascii="Times-Roman" w:hAnsi="Times-Roman"/>
                <w:color w:val="000000"/>
              </w:rPr>
              <w:t xml:space="preserve">to the current </w:t>
            </w:r>
            <w:proofErr w:type="spellStart"/>
            <w:r w:rsidRPr="00BF46B4">
              <w:rPr>
                <w:rFonts w:ascii="Times-Roman" w:hAnsi="Times-Roman"/>
                <w:color w:val="000000"/>
              </w:rPr>
              <w:t>Srxlev</w:t>
            </w:r>
            <w:proofErr w:type="spellEnd"/>
            <w:r w:rsidRPr="00BF46B4">
              <w:rPr>
                <w:rFonts w:ascii="Times-Roman" w:hAnsi="Times-Roman"/>
                <w:color w:val="000000"/>
              </w:rPr>
              <w:t xml:space="preserve"> value of the serving cell.</w:t>
            </w:r>
          </w:p>
          <w:p w14:paraId="73230ED1" w14:textId="4BA8A12A" w:rsidR="00C30F83" w:rsidRPr="00B235EE" w:rsidRDefault="00D23226" w:rsidP="00C30F83">
            <w:pPr>
              <w:pStyle w:val="BodyText"/>
              <w:rPr>
                <w:rFonts w:eastAsia="DengXian"/>
                <w:b/>
              </w:rPr>
            </w:pPr>
            <w:r>
              <w:rPr>
                <w:b/>
              </w:rPr>
              <w:t xml:space="preserve">5.2.4.9.2 </w:t>
            </w:r>
            <w:r w:rsidR="00C30F83">
              <w:rPr>
                <w:b/>
              </w:rPr>
              <w:t>R</w:t>
            </w:r>
            <w:r w:rsidR="00C30F83" w:rsidRPr="002731B5">
              <w:rPr>
                <w:b/>
              </w:rPr>
              <w:t>elaxed measurement criterion for UE not at cell edge</w:t>
            </w:r>
          </w:p>
          <w:p w14:paraId="28F67361" w14:textId="77777777" w:rsidR="00567E0C" w:rsidRPr="00D96000" w:rsidRDefault="00567E0C" w:rsidP="00A40429">
            <w:pPr>
              <w:spacing w:after="0"/>
            </w:pPr>
            <w:r w:rsidRPr="00D96000">
              <w:t>The relaxed measurement criterion for UE not at cell edge is fulfilled when:</w:t>
            </w:r>
          </w:p>
          <w:p w14:paraId="11B52702" w14:textId="77777777" w:rsidR="00567E0C" w:rsidRPr="00D96000" w:rsidRDefault="00567E0C" w:rsidP="00A40429">
            <w:pPr>
              <w:pStyle w:val="B1"/>
              <w:spacing w:after="0"/>
            </w:pPr>
            <w:r w:rsidRPr="00D96000">
              <w:t>-</w:t>
            </w:r>
            <w:r w:rsidRPr="00D96000">
              <w:tab/>
            </w:r>
            <w:proofErr w:type="spellStart"/>
            <w:r w:rsidRPr="00D96000">
              <w:t>Srxlev</w:t>
            </w:r>
            <w:proofErr w:type="spellEnd"/>
            <w:r w:rsidRPr="00D96000">
              <w:t xml:space="preserve"> &gt; </w:t>
            </w:r>
            <w:proofErr w:type="spellStart"/>
            <w:r w:rsidRPr="00010F0B">
              <w:rPr>
                <w:highlight w:val="yellow"/>
              </w:rPr>
              <w:t>S</w:t>
            </w:r>
            <w:r w:rsidRPr="00010F0B">
              <w:rPr>
                <w:highlight w:val="yellow"/>
                <w:vertAlign w:val="subscript"/>
              </w:rPr>
              <w:t>SearchThresholdP</w:t>
            </w:r>
            <w:proofErr w:type="spellEnd"/>
            <w:r w:rsidRPr="00010F0B">
              <w:rPr>
                <w:highlight w:val="yellow"/>
              </w:rPr>
              <w:t>,</w:t>
            </w:r>
            <w:r w:rsidRPr="00D96000">
              <w:t xml:space="preserve"> and,</w:t>
            </w:r>
          </w:p>
          <w:p w14:paraId="6DA643BD" w14:textId="77777777" w:rsidR="00567E0C" w:rsidRPr="00D96000" w:rsidRDefault="00567E0C" w:rsidP="00A40429">
            <w:pPr>
              <w:pStyle w:val="B1"/>
              <w:spacing w:after="0"/>
            </w:pPr>
            <w:r w:rsidRPr="00D96000">
              <w:t>-</w:t>
            </w:r>
            <w:r w:rsidRPr="00D96000">
              <w:tab/>
            </w:r>
            <w:proofErr w:type="spellStart"/>
            <w:r w:rsidRPr="00B235EE">
              <w:rPr>
                <w:rFonts w:eastAsia="DengXian"/>
                <w:lang w:eastAsia="zh-CN"/>
              </w:rPr>
              <w:t>Squal</w:t>
            </w:r>
            <w:proofErr w:type="spellEnd"/>
            <w:r w:rsidRPr="00D96000">
              <w:t xml:space="preserve"> &gt; </w:t>
            </w:r>
            <w:proofErr w:type="spellStart"/>
            <w:r w:rsidRPr="00010F0B">
              <w:rPr>
                <w:highlight w:val="yellow"/>
              </w:rPr>
              <w:t>S</w:t>
            </w:r>
            <w:r w:rsidRPr="00010F0B">
              <w:rPr>
                <w:highlight w:val="yellow"/>
                <w:vertAlign w:val="subscript"/>
              </w:rPr>
              <w:t>SearchThresholdQ</w:t>
            </w:r>
            <w:proofErr w:type="spellEnd"/>
            <w:r w:rsidRPr="00D96000">
              <w:t xml:space="preserve">, if </w:t>
            </w:r>
            <w:proofErr w:type="spellStart"/>
            <w:r w:rsidRPr="00D96000">
              <w:t>S</w:t>
            </w:r>
            <w:r w:rsidRPr="00B235EE">
              <w:rPr>
                <w:vertAlign w:val="subscript"/>
              </w:rPr>
              <w:t>SearchThresholdQ</w:t>
            </w:r>
            <w:proofErr w:type="spellEnd"/>
            <w:r w:rsidRPr="00D96000">
              <w:t xml:space="preserve"> is configured,</w:t>
            </w:r>
          </w:p>
          <w:p w14:paraId="1E81A136" w14:textId="77777777" w:rsidR="00567E0C" w:rsidRPr="00D96000" w:rsidRDefault="00567E0C" w:rsidP="00A40429">
            <w:pPr>
              <w:spacing w:after="0"/>
            </w:pPr>
            <w:r w:rsidRPr="00D96000">
              <w:t>Where:</w:t>
            </w:r>
          </w:p>
          <w:p w14:paraId="6E1253EE" w14:textId="77777777" w:rsidR="00567E0C" w:rsidRPr="00D96000" w:rsidRDefault="00567E0C" w:rsidP="00A40429">
            <w:pPr>
              <w:pStyle w:val="B1"/>
              <w:spacing w:after="0"/>
            </w:pPr>
            <w:r w:rsidRPr="00D96000">
              <w:t>-</w:t>
            </w:r>
            <w:r w:rsidRPr="00D96000">
              <w:tab/>
            </w:r>
            <w:proofErr w:type="spellStart"/>
            <w:r w:rsidRPr="00D96000">
              <w:t>Srxlev</w:t>
            </w:r>
            <w:proofErr w:type="spellEnd"/>
            <w:r w:rsidRPr="00D96000">
              <w:t xml:space="preserve"> = current </w:t>
            </w:r>
            <w:proofErr w:type="spellStart"/>
            <w:r w:rsidRPr="00D96000">
              <w:t>Srxlev</w:t>
            </w:r>
            <w:proofErr w:type="spellEnd"/>
            <w:r w:rsidRPr="00D96000">
              <w:t xml:space="preserve"> value of the serving cell (dB).</w:t>
            </w:r>
          </w:p>
          <w:p w14:paraId="1BE64E76" w14:textId="27E5DCEF" w:rsidR="006A0A2E" w:rsidRDefault="00567E0C" w:rsidP="00A40429">
            <w:pPr>
              <w:spacing w:after="0"/>
            </w:pPr>
            <w:r>
              <w:t xml:space="preserve">     </w:t>
            </w:r>
            <w:r w:rsidRPr="00D96000">
              <w:t>-</w:t>
            </w:r>
            <w:r w:rsidRPr="00D96000">
              <w:tab/>
            </w:r>
            <w:proofErr w:type="spellStart"/>
            <w:r w:rsidRPr="00D96000">
              <w:t>Squal</w:t>
            </w:r>
            <w:proofErr w:type="spellEnd"/>
            <w:r w:rsidRPr="00D96000">
              <w:t xml:space="preserve"> = current </w:t>
            </w:r>
            <w:proofErr w:type="spellStart"/>
            <w:r w:rsidRPr="00D96000">
              <w:t>Squal</w:t>
            </w:r>
            <w:proofErr w:type="spellEnd"/>
            <w:r w:rsidRPr="00D96000">
              <w:t xml:space="preserve"> value of the serving cell (dB).</w:t>
            </w:r>
          </w:p>
        </w:tc>
      </w:tr>
    </w:tbl>
    <w:p w14:paraId="4ADE45E2" w14:textId="53902B21" w:rsidR="007A206E" w:rsidRDefault="007A206E" w:rsidP="006E326C">
      <w:pPr>
        <w:rPr>
          <w:sz w:val="22"/>
          <w:szCs w:val="22"/>
        </w:rPr>
      </w:pPr>
    </w:p>
    <w:p w14:paraId="380BFDCA" w14:textId="42B3DE7F" w:rsidR="003E1255" w:rsidRDefault="008267ED" w:rsidP="003E1255">
      <w:pPr>
        <w:pStyle w:val="Heading3"/>
      </w:pPr>
      <w:r>
        <w:t>Low mobility criteria evaluation</w:t>
      </w:r>
    </w:p>
    <w:p w14:paraId="642421AE" w14:textId="794C9DC6" w:rsidR="007A206E" w:rsidRPr="002A6AB1" w:rsidRDefault="007A206E" w:rsidP="00151712">
      <w:pPr>
        <w:ind w:left="568"/>
        <w:jc w:val="both"/>
        <w:rPr>
          <w:sz w:val="22"/>
          <w:szCs w:val="22"/>
        </w:rPr>
      </w:pPr>
      <w:r w:rsidRPr="002A6AB1">
        <w:rPr>
          <w:sz w:val="22"/>
          <w:szCs w:val="22"/>
        </w:rPr>
        <w:t xml:space="preserve">For </w:t>
      </w:r>
      <w:r w:rsidR="00F21D03" w:rsidRPr="002A6AB1">
        <w:rPr>
          <w:sz w:val="22"/>
          <w:szCs w:val="22"/>
        </w:rPr>
        <w:t xml:space="preserve">low mobility </w:t>
      </w:r>
      <w:r w:rsidR="00844372" w:rsidRPr="002A6AB1">
        <w:rPr>
          <w:sz w:val="22"/>
          <w:szCs w:val="22"/>
        </w:rPr>
        <w:t>criteria eval</w:t>
      </w:r>
      <w:r w:rsidR="006C0B7E" w:rsidRPr="002A6AB1">
        <w:rPr>
          <w:sz w:val="22"/>
          <w:szCs w:val="22"/>
        </w:rPr>
        <w:t xml:space="preserve">uation, </w:t>
      </w:r>
      <w:r w:rsidR="00844372" w:rsidRPr="002A6AB1">
        <w:rPr>
          <w:sz w:val="22"/>
          <w:szCs w:val="22"/>
        </w:rPr>
        <w:t xml:space="preserve">the 1 Rx. offset to </w:t>
      </w:r>
      <w:proofErr w:type="spellStart"/>
      <w:r w:rsidR="00844372" w:rsidRPr="002A6AB1">
        <w:rPr>
          <w:rFonts w:ascii="Times-Roman" w:hAnsi="Times-Roman"/>
          <w:color w:val="000000"/>
          <w:sz w:val="22"/>
          <w:szCs w:val="22"/>
        </w:rPr>
        <w:t>Qrxlevmin</w:t>
      </w:r>
      <w:proofErr w:type="spellEnd"/>
      <w:r w:rsidR="006C0B7E" w:rsidRPr="002A6AB1">
        <w:rPr>
          <w:sz w:val="22"/>
          <w:szCs w:val="22"/>
        </w:rPr>
        <w:t xml:space="preserve"> </w:t>
      </w:r>
      <w:r w:rsidR="00EA3C20" w:rsidRPr="002A6AB1">
        <w:rPr>
          <w:sz w:val="22"/>
          <w:szCs w:val="22"/>
        </w:rPr>
        <w:t xml:space="preserve">does not </w:t>
      </w:r>
      <w:r w:rsidR="004E4B91" w:rsidRPr="002A6AB1">
        <w:rPr>
          <w:sz w:val="22"/>
          <w:szCs w:val="22"/>
        </w:rPr>
        <w:t xml:space="preserve">change the metric </w:t>
      </w:r>
      <w:r w:rsidR="00E44746" w:rsidRPr="002A6AB1">
        <w:rPr>
          <w:sz w:val="22"/>
          <w:szCs w:val="22"/>
        </w:rPr>
        <w:t xml:space="preserve">of </w:t>
      </w:r>
      <w:proofErr w:type="spellStart"/>
      <w:r w:rsidR="00C400B0" w:rsidRPr="002A6AB1">
        <w:rPr>
          <w:rFonts w:ascii="Times-Roman" w:hAnsi="Times-Roman"/>
          <w:color w:val="000000"/>
          <w:sz w:val="22"/>
          <w:szCs w:val="22"/>
        </w:rPr>
        <w:t>SrxlevRef</w:t>
      </w:r>
      <w:proofErr w:type="spellEnd"/>
      <w:r w:rsidR="00C400B0" w:rsidRPr="002A6AB1">
        <w:rPr>
          <w:rFonts w:ascii="Times-Roman" w:hAnsi="Times-Roman"/>
          <w:color w:val="000000"/>
          <w:sz w:val="22"/>
          <w:szCs w:val="22"/>
        </w:rPr>
        <w:t xml:space="preserve"> – </w:t>
      </w:r>
      <w:proofErr w:type="spellStart"/>
      <w:r w:rsidR="00C400B0" w:rsidRPr="002A6AB1">
        <w:rPr>
          <w:rFonts w:ascii="Times-Roman" w:hAnsi="Times-Roman"/>
          <w:color w:val="000000"/>
          <w:sz w:val="22"/>
          <w:szCs w:val="22"/>
        </w:rPr>
        <w:t>Srxlev</w:t>
      </w:r>
      <w:proofErr w:type="spellEnd"/>
      <w:r w:rsidR="00E44746" w:rsidRPr="002A6AB1">
        <w:rPr>
          <w:rFonts w:ascii="Times-Roman" w:hAnsi="Times-Roman"/>
          <w:color w:val="000000"/>
          <w:sz w:val="22"/>
          <w:szCs w:val="22"/>
        </w:rPr>
        <w:t xml:space="preserve"> since it only care</w:t>
      </w:r>
      <w:r w:rsidR="002A39CD" w:rsidRPr="002A6AB1">
        <w:rPr>
          <w:rFonts w:ascii="Times-Roman" w:hAnsi="Times-Roman"/>
          <w:color w:val="000000"/>
          <w:sz w:val="22"/>
          <w:szCs w:val="22"/>
        </w:rPr>
        <w:t>s</w:t>
      </w:r>
      <w:r w:rsidR="00E44746" w:rsidRPr="002A6AB1">
        <w:rPr>
          <w:rFonts w:ascii="Times-Roman" w:hAnsi="Times-Roman"/>
          <w:color w:val="000000"/>
          <w:sz w:val="22"/>
          <w:szCs w:val="22"/>
        </w:rPr>
        <w:t xml:space="preserve"> RSRP difference.</w:t>
      </w:r>
      <w:r w:rsidR="00655094" w:rsidRPr="002A6AB1">
        <w:rPr>
          <w:rFonts w:ascii="Times-Roman" w:hAnsi="Times-Roman"/>
          <w:color w:val="000000"/>
          <w:sz w:val="22"/>
          <w:szCs w:val="22"/>
        </w:rPr>
        <w:t xml:space="preserve"> Thus, there is no do</w:t>
      </w:r>
      <w:r w:rsidR="00307B62" w:rsidRPr="002A6AB1">
        <w:rPr>
          <w:rFonts w:ascii="Times-Roman" w:hAnsi="Times-Roman"/>
          <w:color w:val="000000"/>
          <w:sz w:val="22"/>
          <w:szCs w:val="22"/>
        </w:rPr>
        <w:t>u</w:t>
      </w:r>
      <w:r w:rsidR="00655094" w:rsidRPr="002A6AB1">
        <w:rPr>
          <w:rFonts w:ascii="Times-Roman" w:hAnsi="Times-Roman"/>
          <w:color w:val="000000"/>
          <w:sz w:val="22"/>
          <w:szCs w:val="22"/>
        </w:rPr>
        <w:t xml:space="preserve">ble offset </w:t>
      </w:r>
      <w:r w:rsidR="00151712" w:rsidRPr="002A6AB1">
        <w:rPr>
          <w:rFonts w:ascii="Times-Roman" w:hAnsi="Times-Roman"/>
          <w:color w:val="000000"/>
          <w:sz w:val="22"/>
          <w:szCs w:val="22"/>
        </w:rPr>
        <w:t xml:space="preserve">problem with </w:t>
      </w:r>
      <w:proofErr w:type="spellStart"/>
      <w:r w:rsidR="00307B62" w:rsidRPr="002A6AB1">
        <w:rPr>
          <w:rFonts w:ascii="Times-Roman" w:hAnsi="Times-Roman"/>
          <w:color w:val="000000"/>
          <w:sz w:val="22"/>
          <w:szCs w:val="22"/>
        </w:rPr>
        <w:t>S</w:t>
      </w:r>
      <w:r w:rsidR="00307B62" w:rsidRPr="002A6AB1">
        <w:rPr>
          <w:rFonts w:ascii="Times-Roman" w:hAnsi="Times-Roman"/>
          <w:color w:val="000000"/>
          <w:sz w:val="22"/>
          <w:szCs w:val="22"/>
          <w:vertAlign w:val="subscript"/>
        </w:rPr>
        <w:t>SearchDeltaP</w:t>
      </w:r>
      <w:proofErr w:type="spellEnd"/>
      <w:r w:rsidR="00307B62" w:rsidRPr="002A6AB1">
        <w:rPr>
          <w:rFonts w:ascii="Times-Roman" w:hAnsi="Times-Roman"/>
          <w:color w:val="000000"/>
          <w:sz w:val="22"/>
          <w:szCs w:val="22"/>
        </w:rPr>
        <w:t xml:space="preserve"> </w:t>
      </w:r>
      <w:r w:rsidR="00E75514" w:rsidRPr="002A6AB1">
        <w:rPr>
          <w:rFonts w:ascii="Times-Roman" w:hAnsi="Times-Roman"/>
          <w:color w:val="000000"/>
          <w:sz w:val="22"/>
          <w:szCs w:val="22"/>
        </w:rPr>
        <w:t xml:space="preserve">regardless of applying 1 Rx. offset </w:t>
      </w:r>
      <w:r w:rsidR="00D17644" w:rsidRPr="002A6AB1">
        <w:rPr>
          <w:rFonts w:ascii="Times-Roman" w:hAnsi="Times-Roman"/>
          <w:color w:val="000000"/>
          <w:sz w:val="22"/>
          <w:szCs w:val="22"/>
        </w:rPr>
        <w:t xml:space="preserve">to </w:t>
      </w:r>
      <w:proofErr w:type="spellStart"/>
      <w:r w:rsidR="00E75514" w:rsidRPr="002A6AB1">
        <w:rPr>
          <w:rFonts w:ascii="Times-Roman" w:hAnsi="Times-Roman"/>
          <w:color w:val="000000"/>
          <w:sz w:val="22"/>
          <w:szCs w:val="22"/>
        </w:rPr>
        <w:t>Qrxlevmin</w:t>
      </w:r>
      <w:proofErr w:type="spellEnd"/>
      <w:r w:rsidR="00D17644" w:rsidRPr="002A6AB1">
        <w:rPr>
          <w:rFonts w:ascii="Times-Roman" w:hAnsi="Times-Roman"/>
          <w:color w:val="000000"/>
          <w:sz w:val="22"/>
          <w:szCs w:val="22"/>
        </w:rPr>
        <w:t>.</w:t>
      </w:r>
    </w:p>
    <w:p w14:paraId="7D5E2E5C" w14:textId="15C02D16" w:rsidR="0071649E" w:rsidRDefault="0019463C" w:rsidP="0071649E">
      <w:pPr>
        <w:ind w:left="852"/>
        <w:jc w:val="both"/>
        <w:rPr>
          <w:sz w:val="22"/>
          <w:szCs w:val="22"/>
        </w:rPr>
      </w:pPr>
      <w:bookmarkStart w:id="3" w:name="_Hlk124960101"/>
      <w:r w:rsidRPr="1920700D">
        <w:rPr>
          <w:b/>
          <w:bCs/>
          <w:sz w:val="22"/>
          <w:szCs w:val="22"/>
        </w:rPr>
        <w:t xml:space="preserve">Observation </w:t>
      </w:r>
      <w:r w:rsidR="00591858"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 w:rsidR="005B35C0">
        <w:rPr>
          <w:sz w:val="22"/>
          <w:szCs w:val="22"/>
        </w:rPr>
        <w:t>T</w:t>
      </w:r>
      <w:r w:rsidR="005B35C0" w:rsidRPr="005B35C0">
        <w:rPr>
          <w:sz w:val="22"/>
          <w:szCs w:val="22"/>
        </w:rPr>
        <w:t xml:space="preserve">here is no double offset problem with </w:t>
      </w:r>
      <w:proofErr w:type="spellStart"/>
      <w:r w:rsidR="005B35C0" w:rsidRPr="005B35C0">
        <w:rPr>
          <w:sz w:val="22"/>
          <w:szCs w:val="22"/>
        </w:rPr>
        <w:t>S</w:t>
      </w:r>
      <w:r w:rsidR="005B35C0" w:rsidRPr="005B35C0">
        <w:rPr>
          <w:sz w:val="22"/>
          <w:szCs w:val="22"/>
          <w:vertAlign w:val="subscript"/>
        </w:rPr>
        <w:t>SearchDeltaP</w:t>
      </w:r>
      <w:proofErr w:type="spellEnd"/>
      <w:r w:rsidR="005B35C0" w:rsidRPr="005B35C0">
        <w:rPr>
          <w:sz w:val="22"/>
          <w:szCs w:val="22"/>
        </w:rPr>
        <w:t xml:space="preserve"> regardless of applying 1 Rx. offset to </w:t>
      </w:r>
      <w:proofErr w:type="spellStart"/>
      <w:r w:rsidR="005B35C0" w:rsidRPr="005B35C0">
        <w:rPr>
          <w:sz w:val="22"/>
          <w:szCs w:val="22"/>
        </w:rPr>
        <w:t>Qrxlevmin</w:t>
      </w:r>
      <w:proofErr w:type="spellEnd"/>
      <w:r w:rsidR="005B35C0">
        <w:rPr>
          <w:sz w:val="22"/>
          <w:szCs w:val="22"/>
        </w:rPr>
        <w:t xml:space="preserve"> since </w:t>
      </w:r>
      <w:r w:rsidR="002A39CD">
        <w:rPr>
          <w:sz w:val="22"/>
          <w:szCs w:val="22"/>
        </w:rPr>
        <w:t xml:space="preserve">the metric cares </w:t>
      </w:r>
      <w:r w:rsidR="002A39CD" w:rsidRPr="00D17644">
        <w:rPr>
          <w:rFonts w:ascii="Times-Roman" w:hAnsi="Times-Roman"/>
          <w:color w:val="000000"/>
        </w:rPr>
        <w:t>RSRP difference</w:t>
      </w:r>
      <w:r w:rsidR="002A39CD">
        <w:rPr>
          <w:sz w:val="22"/>
          <w:szCs w:val="22"/>
        </w:rPr>
        <w:t>.</w:t>
      </w:r>
    </w:p>
    <w:bookmarkEnd w:id="3"/>
    <w:p w14:paraId="7ECB15B9" w14:textId="35411D17" w:rsidR="0071649E" w:rsidRDefault="00D77D97" w:rsidP="0071649E">
      <w:pPr>
        <w:pStyle w:val="Heading3"/>
      </w:pPr>
      <w:r>
        <w:t xml:space="preserve">Not </w:t>
      </w:r>
      <w:r w:rsidR="00924E99">
        <w:t>at cell edge c</w:t>
      </w:r>
      <w:r w:rsidR="0071649E">
        <w:t>riteria evaluation</w:t>
      </w:r>
    </w:p>
    <w:p w14:paraId="57AFDB8E" w14:textId="77777777" w:rsidR="00B8673E" w:rsidRDefault="00924E99" w:rsidP="002A6AB1">
      <w:pPr>
        <w:ind w:left="568"/>
        <w:jc w:val="both"/>
        <w:rPr>
          <w:rFonts w:eastAsia="DengXian"/>
          <w:color w:val="000000" w:themeColor="text1"/>
        </w:rPr>
      </w:pPr>
      <w:r>
        <w:rPr>
          <w:sz w:val="22"/>
          <w:szCs w:val="22"/>
        </w:rPr>
        <w:t>The late</w:t>
      </w:r>
      <w:r w:rsidR="000C0242">
        <w:rPr>
          <w:sz w:val="22"/>
          <w:szCs w:val="22"/>
        </w:rPr>
        <w:t>st RAN4 decision about 1 Rx. offset is as below [</w:t>
      </w:r>
      <w:r w:rsidR="004224D1">
        <w:rPr>
          <w:sz w:val="22"/>
          <w:szCs w:val="22"/>
        </w:rPr>
        <w:t>4</w:t>
      </w:r>
      <w:r w:rsidR="000C0242">
        <w:rPr>
          <w:sz w:val="22"/>
          <w:szCs w:val="22"/>
        </w:rPr>
        <w:t>].</w:t>
      </w:r>
      <w:r w:rsidR="0084140C">
        <w:rPr>
          <w:sz w:val="22"/>
          <w:szCs w:val="22"/>
        </w:rPr>
        <w:t xml:space="preserve"> </w:t>
      </w:r>
      <w:r w:rsidR="004857A0">
        <w:rPr>
          <w:sz w:val="22"/>
          <w:szCs w:val="22"/>
        </w:rPr>
        <w:t>As far as our understanding, RAN4 agreed th</w:t>
      </w:r>
      <w:r w:rsidR="00187423">
        <w:rPr>
          <w:sz w:val="22"/>
          <w:szCs w:val="22"/>
        </w:rPr>
        <w:t>e</w:t>
      </w:r>
      <w:r w:rsidR="004857A0">
        <w:rPr>
          <w:sz w:val="22"/>
          <w:szCs w:val="22"/>
        </w:rPr>
        <w:t xml:space="preserve"> </w:t>
      </w:r>
      <w:r w:rsidR="00A766E6">
        <w:rPr>
          <w:sz w:val="22"/>
          <w:szCs w:val="22"/>
        </w:rPr>
        <w:t xml:space="preserve">conservative THLDs for 1 Rx. </w:t>
      </w:r>
      <w:proofErr w:type="spellStart"/>
      <w:r w:rsidR="00A766E6">
        <w:rPr>
          <w:sz w:val="22"/>
          <w:szCs w:val="22"/>
        </w:rPr>
        <w:t>RedCap</w:t>
      </w:r>
      <w:proofErr w:type="spellEnd"/>
      <w:r w:rsidR="00A766E6">
        <w:rPr>
          <w:sz w:val="22"/>
          <w:szCs w:val="22"/>
        </w:rPr>
        <w:t xml:space="preserve"> UEs</w:t>
      </w:r>
      <w:r w:rsidR="00187423">
        <w:rPr>
          <w:sz w:val="22"/>
          <w:szCs w:val="22"/>
        </w:rPr>
        <w:t xml:space="preserve">, which is +1.0 dB for absolute </w:t>
      </w:r>
      <w:r w:rsidR="00592171">
        <w:rPr>
          <w:sz w:val="22"/>
          <w:szCs w:val="22"/>
        </w:rPr>
        <w:t xml:space="preserve">RSRP </w:t>
      </w:r>
      <w:r w:rsidR="00187423">
        <w:rPr>
          <w:sz w:val="22"/>
          <w:szCs w:val="22"/>
        </w:rPr>
        <w:t>THLD</w:t>
      </w:r>
      <w:r w:rsidR="00592171">
        <w:rPr>
          <w:sz w:val="22"/>
          <w:szCs w:val="22"/>
        </w:rPr>
        <w:t xml:space="preserve">s and - 1 dB for RSRP change THLDs such as </w:t>
      </w:r>
      <w:r w:rsidR="00592171" w:rsidRPr="000A002D">
        <w:rPr>
          <w:rFonts w:eastAsia="DengXian"/>
          <w:i/>
          <w:iCs/>
          <w:color w:val="000000" w:themeColor="text1"/>
        </w:rPr>
        <w:t>s-SearchDeltaP-r16</w:t>
      </w:r>
      <w:r w:rsidR="00592171">
        <w:rPr>
          <w:sz w:val="22"/>
          <w:szCs w:val="22"/>
        </w:rPr>
        <w:t xml:space="preserve"> </w:t>
      </w:r>
      <w:r w:rsidR="00C956F5">
        <w:rPr>
          <w:sz w:val="22"/>
          <w:szCs w:val="22"/>
        </w:rPr>
        <w:t xml:space="preserve">and </w:t>
      </w:r>
      <w:r w:rsidR="00C956F5" w:rsidRPr="000A002D">
        <w:rPr>
          <w:rFonts w:eastAsia="DengXian"/>
          <w:i/>
          <w:iCs/>
          <w:color w:val="000000" w:themeColor="text1"/>
          <w:lang w:eastAsia="ko-KR"/>
        </w:rPr>
        <w:t>s-SearchDeltaP-Stationary-r17</w:t>
      </w:r>
      <w:r w:rsidR="00C956F5">
        <w:rPr>
          <w:rFonts w:eastAsia="DengXian"/>
          <w:i/>
          <w:iCs/>
          <w:color w:val="000000" w:themeColor="text1"/>
          <w:lang w:eastAsia="ko-KR"/>
        </w:rPr>
        <w:t>.</w:t>
      </w:r>
      <w:r w:rsidR="00C956F5">
        <w:rPr>
          <w:rFonts w:eastAsia="DengXian"/>
          <w:color w:val="000000" w:themeColor="text1"/>
          <w:lang w:eastAsia="ko-KR"/>
        </w:rPr>
        <w:t xml:space="preserve"> The </w:t>
      </w:r>
      <w:r w:rsidR="00BB5570">
        <w:rPr>
          <w:rFonts w:eastAsia="DengXian"/>
          <w:color w:val="000000" w:themeColor="text1"/>
          <w:lang w:eastAsia="ko-KR"/>
        </w:rPr>
        <w:t xml:space="preserve">RAN4 decision for cell selection criterion </w:t>
      </w:r>
      <w:r w:rsidR="007918C5">
        <w:rPr>
          <w:rFonts w:eastAsia="DengXian"/>
          <w:color w:val="000000" w:themeColor="text1"/>
          <w:lang w:eastAsia="ko-KR"/>
        </w:rPr>
        <w:t xml:space="preserve">THLDs of </w:t>
      </w:r>
      <w:proofErr w:type="spellStart"/>
      <w:r w:rsidR="007918C5" w:rsidRPr="007918C5">
        <w:rPr>
          <w:rFonts w:eastAsia="DengXian"/>
          <w:i/>
          <w:iCs/>
          <w:color w:val="000000" w:themeColor="text1"/>
        </w:rPr>
        <w:t>Qrxlevmin</w:t>
      </w:r>
      <w:proofErr w:type="spellEnd"/>
      <w:r w:rsidR="007918C5" w:rsidRPr="007918C5">
        <w:rPr>
          <w:rFonts w:eastAsia="DengXian"/>
          <w:i/>
          <w:iCs/>
          <w:color w:val="000000" w:themeColor="text1"/>
        </w:rPr>
        <w:t xml:space="preserve"> </w:t>
      </w:r>
      <w:r w:rsidR="007918C5" w:rsidRPr="007918C5">
        <w:rPr>
          <w:rFonts w:eastAsia="DengXian"/>
          <w:color w:val="000000" w:themeColor="text1"/>
        </w:rPr>
        <w:t>and</w:t>
      </w:r>
      <w:r w:rsidR="007918C5" w:rsidRPr="007918C5">
        <w:rPr>
          <w:rFonts w:eastAsia="DengXian"/>
          <w:i/>
          <w:iCs/>
          <w:color w:val="000000" w:themeColor="text1"/>
        </w:rPr>
        <w:t xml:space="preserve"> </w:t>
      </w:r>
      <w:proofErr w:type="spellStart"/>
      <w:r w:rsidR="007918C5" w:rsidRPr="007918C5">
        <w:rPr>
          <w:rFonts w:eastAsia="DengXian"/>
          <w:i/>
          <w:iCs/>
          <w:color w:val="000000" w:themeColor="text1"/>
        </w:rPr>
        <w:t>Qqualmin</w:t>
      </w:r>
      <w:proofErr w:type="spellEnd"/>
      <w:r w:rsidR="007918C5">
        <w:rPr>
          <w:rFonts w:eastAsia="DengXian"/>
          <w:color w:val="000000" w:themeColor="text1"/>
        </w:rPr>
        <w:t xml:space="preserve"> </w:t>
      </w:r>
      <w:r w:rsidR="006449F8">
        <w:rPr>
          <w:rFonts w:eastAsia="DengXian"/>
          <w:color w:val="000000" w:themeColor="text1"/>
        </w:rPr>
        <w:t xml:space="preserve">is to </w:t>
      </w:r>
      <w:r w:rsidR="00367F3F">
        <w:rPr>
          <w:rFonts w:eastAsia="DengXian"/>
          <w:color w:val="000000" w:themeColor="text1"/>
        </w:rPr>
        <w:t xml:space="preserve">allow </w:t>
      </w:r>
      <w:proofErr w:type="spellStart"/>
      <w:r w:rsidR="009F24A8">
        <w:rPr>
          <w:rFonts w:eastAsia="DengXian"/>
          <w:color w:val="000000" w:themeColor="text1"/>
        </w:rPr>
        <w:t>favorable</w:t>
      </w:r>
      <w:proofErr w:type="spellEnd"/>
      <w:r w:rsidR="009F24A8">
        <w:rPr>
          <w:rFonts w:eastAsia="DengXian"/>
          <w:color w:val="000000" w:themeColor="text1"/>
        </w:rPr>
        <w:t xml:space="preserve"> </w:t>
      </w:r>
      <w:r w:rsidR="0091786A">
        <w:rPr>
          <w:rFonts w:eastAsia="DengXian"/>
          <w:color w:val="000000" w:themeColor="text1"/>
        </w:rPr>
        <w:t xml:space="preserve">opportunity for 1 Rx. </w:t>
      </w:r>
      <w:proofErr w:type="spellStart"/>
      <w:r w:rsidR="0091786A">
        <w:rPr>
          <w:rFonts w:eastAsia="DengXian"/>
          <w:color w:val="000000" w:themeColor="text1"/>
        </w:rPr>
        <w:t>RedCap</w:t>
      </w:r>
      <w:proofErr w:type="spellEnd"/>
      <w:r w:rsidR="0091786A">
        <w:rPr>
          <w:rFonts w:eastAsia="DengXian"/>
          <w:color w:val="000000" w:themeColor="text1"/>
        </w:rPr>
        <w:t xml:space="preserve"> UEs.</w:t>
      </w:r>
      <w:r w:rsidR="004357F4">
        <w:rPr>
          <w:rFonts w:eastAsia="DengXian"/>
          <w:color w:val="000000" w:themeColor="text1"/>
        </w:rPr>
        <w:t xml:space="preserve"> </w:t>
      </w:r>
    </w:p>
    <w:p w14:paraId="66AD6EBC" w14:textId="2BFC5CA6" w:rsidR="000C0242" w:rsidRPr="002E0692" w:rsidRDefault="004357F4" w:rsidP="00B8673E">
      <w:pPr>
        <w:ind w:left="568"/>
        <w:jc w:val="both"/>
        <w:rPr>
          <w:rFonts w:eastAsia="DengXian"/>
          <w:color w:val="000000" w:themeColor="text1"/>
          <w:sz w:val="22"/>
          <w:szCs w:val="22"/>
        </w:rPr>
      </w:pPr>
      <w:r w:rsidRPr="002E0692">
        <w:rPr>
          <w:rFonts w:eastAsia="DengXian"/>
          <w:color w:val="000000" w:themeColor="text1"/>
          <w:sz w:val="22"/>
          <w:szCs w:val="22"/>
        </w:rPr>
        <w:t xml:space="preserve">However, </w:t>
      </w:r>
      <w:r w:rsidR="00DC555D" w:rsidRPr="002E0692">
        <w:rPr>
          <w:rFonts w:eastAsia="DengXian"/>
          <w:color w:val="000000" w:themeColor="text1"/>
          <w:sz w:val="22"/>
          <w:szCs w:val="22"/>
        </w:rPr>
        <w:t xml:space="preserve">this intention </w:t>
      </w:r>
      <w:r w:rsidR="00050469" w:rsidRPr="002E0692">
        <w:rPr>
          <w:rFonts w:eastAsia="DengXian"/>
          <w:color w:val="000000" w:themeColor="text1"/>
          <w:sz w:val="22"/>
          <w:szCs w:val="22"/>
        </w:rPr>
        <w:t xml:space="preserve">is not corrected reflected </w:t>
      </w:r>
      <w:r w:rsidR="005337A1" w:rsidRPr="002E0692">
        <w:rPr>
          <w:rFonts w:eastAsia="DengXian"/>
          <w:color w:val="000000" w:themeColor="text1"/>
          <w:sz w:val="22"/>
          <w:szCs w:val="22"/>
        </w:rPr>
        <w:t xml:space="preserve">for not-at-cell-edge criterion evaluation since the </w:t>
      </w:r>
      <w:r w:rsidR="00073184" w:rsidRPr="002E0692">
        <w:rPr>
          <w:rFonts w:eastAsia="DengXian"/>
          <w:color w:val="000000" w:themeColor="text1"/>
          <w:sz w:val="22"/>
          <w:szCs w:val="22"/>
        </w:rPr>
        <w:t xml:space="preserve">“ -1 </w:t>
      </w:r>
      <w:r w:rsidR="00B8673E" w:rsidRPr="002E0692">
        <w:rPr>
          <w:rFonts w:eastAsia="DengXian"/>
          <w:color w:val="000000" w:themeColor="text1"/>
          <w:sz w:val="22"/>
          <w:szCs w:val="22"/>
        </w:rPr>
        <w:t>dB”</w:t>
      </w:r>
      <w:r w:rsidR="00073184" w:rsidRPr="002E0692">
        <w:rPr>
          <w:rFonts w:eastAsia="DengXian"/>
          <w:color w:val="000000" w:themeColor="text1"/>
          <w:sz w:val="22"/>
          <w:szCs w:val="22"/>
        </w:rPr>
        <w:t xml:space="preserve"> offset </w:t>
      </w:r>
      <w:r w:rsidR="004C2C40" w:rsidRPr="002E0692">
        <w:rPr>
          <w:rFonts w:eastAsia="DengXian"/>
          <w:color w:val="000000" w:themeColor="text1"/>
          <w:sz w:val="22"/>
          <w:szCs w:val="22"/>
        </w:rPr>
        <w:t>to</w:t>
      </w:r>
      <w:r w:rsidR="00073184" w:rsidRPr="002E0692">
        <w:rPr>
          <w:rFonts w:eastAsia="DengXian"/>
          <w:color w:val="000000" w:themeColor="text1"/>
          <w:sz w:val="22"/>
          <w:szCs w:val="22"/>
        </w:rPr>
        <w:t xml:space="preserve"> </w:t>
      </w:r>
      <w:proofErr w:type="spellStart"/>
      <w:r w:rsidR="00073184" w:rsidRPr="002E0692">
        <w:rPr>
          <w:rFonts w:eastAsia="DengXian"/>
          <w:i/>
          <w:iCs/>
          <w:color w:val="000000" w:themeColor="text1"/>
          <w:sz w:val="22"/>
          <w:szCs w:val="22"/>
        </w:rPr>
        <w:t>Qrxlevmin</w:t>
      </w:r>
      <w:proofErr w:type="spellEnd"/>
      <w:r w:rsidR="004C2C40" w:rsidRPr="002E0692">
        <w:rPr>
          <w:rFonts w:eastAsia="DengXian"/>
          <w:i/>
          <w:iCs/>
          <w:color w:val="000000" w:themeColor="text1"/>
          <w:sz w:val="22"/>
          <w:szCs w:val="22"/>
        </w:rPr>
        <w:t xml:space="preserve"> / </w:t>
      </w:r>
      <w:proofErr w:type="spellStart"/>
      <w:r w:rsidR="00073184" w:rsidRPr="002E0692">
        <w:rPr>
          <w:rFonts w:eastAsia="DengXian"/>
          <w:i/>
          <w:iCs/>
          <w:color w:val="000000" w:themeColor="text1"/>
          <w:sz w:val="22"/>
          <w:szCs w:val="22"/>
        </w:rPr>
        <w:t>Qqualmin</w:t>
      </w:r>
      <w:proofErr w:type="spellEnd"/>
      <w:r w:rsidR="00073184" w:rsidRPr="002E0692">
        <w:rPr>
          <w:rFonts w:eastAsia="DengXian"/>
          <w:color w:val="000000" w:themeColor="text1"/>
          <w:sz w:val="22"/>
          <w:szCs w:val="22"/>
        </w:rPr>
        <w:t xml:space="preserve"> </w:t>
      </w:r>
      <w:r w:rsidR="005C3218" w:rsidRPr="002E0692">
        <w:rPr>
          <w:rFonts w:eastAsia="DengXian"/>
          <w:color w:val="000000" w:themeColor="text1"/>
          <w:sz w:val="22"/>
          <w:szCs w:val="22"/>
        </w:rPr>
        <w:t xml:space="preserve">and </w:t>
      </w:r>
      <w:proofErr w:type="gramStart"/>
      <w:r w:rsidR="005C3218" w:rsidRPr="002E0692">
        <w:rPr>
          <w:rFonts w:eastAsia="DengXian"/>
          <w:color w:val="000000" w:themeColor="text1"/>
          <w:sz w:val="22"/>
          <w:szCs w:val="22"/>
        </w:rPr>
        <w:t xml:space="preserve">“ </w:t>
      </w:r>
      <w:r w:rsidR="004C2C40" w:rsidRPr="002E0692">
        <w:rPr>
          <w:rFonts w:eastAsia="DengXian"/>
          <w:color w:val="000000" w:themeColor="text1"/>
          <w:sz w:val="22"/>
          <w:szCs w:val="22"/>
        </w:rPr>
        <w:t>+</w:t>
      </w:r>
      <w:proofErr w:type="gramEnd"/>
      <w:r w:rsidR="005C3218" w:rsidRPr="002E0692">
        <w:rPr>
          <w:rFonts w:eastAsia="DengXian"/>
          <w:color w:val="000000" w:themeColor="text1"/>
          <w:sz w:val="22"/>
          <w:szCs w:val="22"/>
        </w:rPr>
        <w:t>1 dB” offset</w:t>
      </w:r>
      <w:r w:rsidR="006A7F59" w:rsidRPr="002E0692">
        <w:rPr>
          <w:rFonts w:eastAsia="DengXian"/>
          <w:color w:val="000000" w:themeColor="text1"/>
          <w:sz w:val="22"/>
          <w:szCs w:val="22"/>
        </w:rPr>
        <w:t xml:space="preserve"> to</w:t>
      </w:r>
      <w:r w:rsidR="005C3218" w:rsidRPr="002E0692">
        <w:rPr>
          <w:rFonts w:eastAsia="DengXian"/>
          <w:color w:val="000000" w:themeColor="text1"/>
          <w:sz w:val="22"/>
          <w:szCs w:val="22"/>
        </w:rPr>
        <w:t xml:space="preserve"> </w:t>
      </w:r>
      <w:r w:rsidR="004C2C40" w:rsidRPr="002E0692">
        <w:rPr>
          <w:rFonts w:eastAsia="DengXian"/>
          <w:i/>
          <w:iCs/>
          <w:color w:val="000000" w:themeColor="text1"/>
          <w:sz w:val="22"/>
          <w:szCs w:val="22"/>
        </w:rPr>
        <w:t>s-</w:t>
      </w:r>
      <w:proofErr w:type="spellStart"/>
      <w:r w:rsidR="004C2C40" w:rsidRPr="002E0692">
        <w:rPr>
          <w:rFonts w:eastAsia="DengXian"/>
          <w:i/>
          <w:iCs/>
          <w:color w:val="000000" w:themeColor="text1"/>
          <w:sz w:val="22"/>
          <w:szCs w:val="22"/>
        </w:rPr>
        <w:t>SearchThresholdP</w:t>
      </w:r>
      <w:proofErr w:type="spellEnd"/>
      <w:r w:rsidR="004C2C40" w:rsidRPr="002E0692">
        <w:rPr>
          <w:rFonts w:eastAsia="DengXian"/>
          <w:i/>
          <w:iCs/>
          <w:color w:val="000000" w:themeColor="text1"/>
          <w:sz w:val="22"/>
          <w:szCs w:val="22"/>
        </w:rPr>
        <w:t>/Q</w:t>
      </w:r>
      <w:r w:rsidR="005C3218" w:rsidRPr="002E0692">
        <w:rPr>
          <w:rFonts w:eastAsia="DengXian"/>
          <w:color w:val="000000" w:themeColor="text1"/>
          <w:sz w:val="22"/>
          <w:szCs w:val="22"/>
        </w:rPr>
        <w:t xml:space="preserve"> </w:t>
      </w:r>
      <w:r w:rsidR="006A7F59" w:rsidRPr="002E0692">
        <w:rPr>
          <w:rFonts w:eastAsia="DengXian"/>
          <w:color w:val="000000" w:themeColor="text1"/>
          <w:sz w:val="22"/>
          <w:szCs w:val="22"/>
        </w:rPr>
        <w:t xml:space="preserve">are cancelled each other </w:t>
      </w:r>
      <w:r w:rsidR="005C3218" w:rsidRPr="002E0692">
        <w:rPr>
          <w:rFonts w:eastAsia="DengXian"/>
          <w:color w:val="000000" w:themeColor="text1"/>
          <w:sz w:val="22"/>
          <w:szCs w:val="22"/>
        </w:rPr>
        <w:t>in the end.</w:t>
      </w:r>
      <w:r w:rsidR="00050469" w:rsidRPr="002E0692">
        <w:rPr>
          <w:rFonts w:eastAsia="DengXian"/>
          <w:color w:val="000000" w:themeColor="text1"/>
          <w:sz w:val="22"/>
          <w:szCs w:val="22"/>
        </w:rPr>
        <w:t xml:space="preserve"> </w:t>
      </w:r>
    </w:p>
    <w:p w14:paraId="0CB2BF4B" w14:textId="77777777" w:rsidR="005A4204" w:rsidRPr="003A650F" w:rsidRDefault="005A4204" w:rsidP="005A4204">
      <w:pPr>
        <w:ind w:left="852"/>
        <w:jc w:val="both"/>
        <w:rPr>
          <w:sz w:val="22"/>
          <w:szCs w:val="22"/>
        </w:rPr>
      </w:pPr>
      <w:r w:rsidRPr="003A650F">
        <w:rPr>
          <w:b/>
          <w:bCs/>
          <w:sz w:val="22"/>
          <w:szCs w:val="22"/>
        </w:rPr>
        <w:t>Observation 3</w:t>
      </w:r>
      <w:r w:rsidRPr="003A650F">
        <w:rPr>
          <w:sz w:val="22"/>
          <w:szCs w:val="22"/>
        </w:rPr>
        <w:t xml:space="preserve">: </w:t>
      </w:r>
      <w:r w:rsidRPr="003A650F">
        <w:rPr>
          <w:rFonts w:eastAsia="DengXian"/>
          <w:color w:val="000000" w:themeColor="text1"/>
          <w:sz w:val="22"/>
          <w:szCs w:val="22"/>
        </w:rPr>
        <w:t xml:space="preserve">For not-at-cell-edge criterion evaluation, the “ -1 dB” offset to </w:t>
      </w:r>
      <w:proofErr w:type="spellStart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Qrxlevmin</w:t>
      </w:r>
      <w:proofErr w:type="spellEnd"/>
      <w:r w:rsidRPr="003A650F">
        <w:rPr>
          <w:rFonts w:eastAsia="DengXian"/>
          <w:i/>
          <w:iCs/>
          <w:color w:val="000000" w:themeColor="text1"/>
          <w:sz w:val="22"/>
          <w:szCs w:val="22"/>
        </w:rPr>
        <w:t xml:space="preserve"> / </w:t>
      </w:r>
      <w:proofErr w:type="spellStart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Qqualmin</w:t>
      </w:r>
      <w:proofErr w:type="spellEnd"/>
      <w:r w:rsidRPr="003A650F">
        <w:rPr>
          <w:rFonts w:eastAsia="DengXian"/>
          <w:color w:val="000000" w:themeColor="text1"/>
          <w:sz w:val="22"/>
          <w:szCs w:val="22"/>
        </w:rPr>
        <w:t xml:space="preserve"> and </w:t>
      </w:r>
      <w:proofErr w:type="gramStart"/>
      <w:r w:rsidRPr="003A650F">
        <w:rPr>
          <w:rFonts w:eastAsia="DengXian"/>
          <w:color w:val="000000" w:themeColor="text1"/>
          <w:sz w:val="22"/>
          <w:szCs w:val="22"/>
        </w:rPr>
        <w:t>“ +</w:t>
      </w:r>
      <w:proofErr w:type="gramEnd"/>
      <w:r w:rsidRPr="003A650F">
        <w:rPr>
          <w:rFonts w:eastAsia="DengXian"/>
          <w:color w:val="000000" w:themeColor="text1"/>
          <w:sz w:val="22"/>
          <w:szCs w:val="22"/>
        </w:rPr>
        <w:t xml:space="preserve">1 dB” offset to </w:t>
      </w:r>
      <w:r w:rsidRPr="003A650F">
        <w:rPr>
          <w:rFonts w:eastAsia="DengXian"/>
          <w:i/>
          <w:iCs/>
          <w:color w:val="000000" w:themeColor="text1"/>
          <w:sz w:val="22"/>
          <w:szCs w:val="22"/>
        </w:rPr>
        <w:t>s-</w:t>
      </w:r>
      <w:proofErr w:type="spellStart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SearchThresholdP</w:t>
      </w:r>
      <w:proofErr w:type="spellEnd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/Q</w:t>
      </w:r>
      <w:r w:rsidRPr="003A650F">
        <w:rPr>
          <w:rFonts w:eastAsia="DengXian"/>
          <w:color w:val="000000" w:themeColor="text1"/>
          <w:sz w:val="22"/>
          <w:szCs w:val="22"/>
        </w:rPr>
        <w:t xml:space="preserve"> are cancelled each other in the end.</w:t>
      </w:r>
      <w:r w:rsidRPr="003A650F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1"/>
      </w:tblGrid>
      <w:tr w:rsidR="000C0242" w14:paraId="5DB59AD4" w14:textId="77777777" w:rsidTr="003F657D">
        <w:tc>
          <w:tcPr>
            <w:tcW w:w="9061" w:type="dxa"/>
          </w:tcPr>
          <w:p w14:paraId="07F08AFE" w14:textId="244FCEB1" w:rsidR="0041149D" w:rsidRPr="000A002D" w:rsidRDefault="0041149D" w:rsidP="0041149D">
            <w:pPr>
              <w:rPr>
                <w:color w:val="000000" w:themeColor="text1"/>
                <w:highlight w:val="green"/>
                <w:lang w:val="en-US" w:eastAsia="zh-CN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 xml:space="preserve">Cell-specific </w:t>
            </w:r>
            <w:r w:rsidRPr="000A002D">
              <w:rPr>
                <w:b/>
                <w:color w:val="000000" w:themeColor="text1"/>
                <w:u w:val="single"/>
                <w:lang w:val="en-US" w:eastAsia="ko-KR"/>
              </w:rPr>
              <w:t>RSRP thresholds and their values:</w:t>
            </w:r>
          </w:p>
          <w:tbl>
            <w:tblPr>
              <w:tblW w:w="50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8"/>
              <w:gridCol w:w="3002"/>
              <w:gridCol w:w="1530"/>
            </w:tblGrid>
            <w:tr w:rsidR="0041149D" w:rsidRPr="000A002D" w14:paraId="27C2BC6D" w14:textId="77777777" w:rsidTr="0084140C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0ED2B" w14:textId="77777777" w:rsidR="0041149D" w:rsidRPr="0091786A" w:rsidRDefault="0041149D" w:rsidP="0041149D">
                  <w:pPr>
                    <w:spacing w:after="0"/>
                    <w:rPr>
                      <w:rFonts w:ascii="Calibri" w:eastAsia="DengXian" w:hAnsi="Calibri" w:cs="Calibri"/>
                      <w:color w:val="000000" w:themeColor="text1"/>
                      <w:sz w:val="18"/>
                      <w:szCs w:val="18"/>
                      <w:lang w:eastAsia="ja-JP"/>
                    </w:rPr>
                  </w:pPr>
                  <w:r w:rsidRPr="0091786A">
                    <w:rPr>
                      <w:rFonts w:ascii="Calibri" w:eastAsia="DengXian" w:hAnsi="Calibri" w:cs="Calibri"/>
                      <w:color w:val="000000" w:themeColor="text1"/>
                      <w:sz w:val="18"/>
                      <w:szCs w:val="18"/>
                      <w:lang w:eastAsia="ja-JP"/>
                    </w:rPr>
                    <w:t>No</w:t>
                  </w:r>
                </w:p>
              </w:tc>
              <w:tc>
                <w:tcPr>
                  <w:tcW w:w="30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675B9E" w14:textId="77777777" w:rsidR="0041149D" w:rsidRPr="0091786A" w:rsidRDefault="0041149D" w:rsidP="0041149D">
                  <w:pPr>
                    <w:spacing w:after="0"/>
                    <w:rPr>
                      <w:rFonts w:ascii="Calibri" w:eastAsia="DengXian" w:hAnsi="Calibri" w:cs="Calibri"/>
                      <w:color w:val="000000" w:themeColor="text1"/>
                      <w:sz w:val="18"/>
                      <w:szCs w:val="18"/>
                      <w:lang w:eastAsia="ja-JP"/>
                    </w:rPr>
                  </w:pPr>
                  <w:r w:rsidRPr="0091786A">
                    <w:rPr>
                      <w:rFonts w:ascii="Calibri" w:eastAsia="DengXian" w:hAnsi="Calibri" w:cs="Calibri"/>
                      <w:color w:val="000000" w:themeColor="text1"/>
                      <w:sz w:val="18"/>
                      <w:szCs w:val="18"/>
                      <w:lang w:eastAsia="ja-JP"/>
                    </w:rPr>
                    <w:t>Type of threshold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32A3CC" w14:textId="77777777" w:rsidR="0041149D" w:rsidRPr="0091786A" w:rsidRDefault="0041149D" w:rsidP="0041149D">
                  <w:pPr>
                    <w:spacing w:after="0"/>
                    <w:rPr>
                      <w:rFonts w:ascii="Calibri" w:eastAsia="DengXian" w:hAnsi="Calibri" w:cs="Calibri"/>
                      <w:color w:val="000000" w:themeColor="text1"/>
                      <w:sz w:val="18"/>
                      <w:szCs w:val="18"/>
                      <w:lang w:eastAsia="ja-JP"/>
                    </w:rPr>
                  </w:pPr>
                  <w:r w:rsidRPr="0091786A">
                    <w:rPr>
                      <w:rFonts w:ascii="Calibri" w:eastAsia="DengXian" w:hAnsi="Calibri" w:cs="Calibri"/>
                      <w:color w:val="000000" w:themeColor="text1"/>
                      <w:sz w:val="18"/>
                      <w:szCs w:val="18"/>
                      <w:lang w:eastAsia="ja-JP"/>
                    </w:rPr>
                    <w:t>Threshold [dB]</w:t>
                  </w:r>
                </w:p>
              </w:tc>
            </w:tr>
            <w:tr w:rsidR="0041149D" w:rsidRPr="000A002D" w14:paraId="569B357C" w14:textId="77777777" w:rsidTr="0084140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C36A0D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C8675E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rsrp-ThresholdSSB</w:t>
                  </w:r>
                  <w:proofErr w:type="spellEnd"/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323154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  <w:t>+ 1</w:t>
                  </w:r>
                </w:p>
              </w:tc>
            </w:tr>
            <w:tr w:rsidR="0041149D" w:rsidRPr="000A002D" w14:paraId="290B2514" w14:textId="77777777" w:rsidTr="0084140C">
              <w:trPr>
                <w:trHeight w:val="235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5FCB50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D8A116" w14:textId="6BB86A04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msgA</w:t>
                  </w:r>
                  <w:proofErr w:type="spellEnd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-RSRP-</w:t>
                  </w: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ThresholdSSB</w:t>
                  </w:r>
                  <w:proofErr w:type="spellEnd"/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A8AD3E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  <w:t>+ 1</w:t>
                  </w:r>
                </w:p>
              </w:tc>
            </w:tr>
            <w:tr w:rsidR="0041149D" w:rsidRPr="000A002D" w14:paraId="5CA7C465" w14:textId="77777777" w:rsidTr="0084140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9A25FE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B03DD1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msgA</w:t>
                  </w:r>
                  <w:proofErr w:type="spellEnd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-RSRP-Threshold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404BC6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  <w:t>+ 1</w:t>
                  </w:r>
                </w:p>
              </w:tc>
            </w:tr>
            <w:tr w:rsidR="0041149D" w:rsidRPr="000A002D" w14:paraId="177301C3" w14:textId="77777777" w:rsidTr="0084140C">
              <w:trPr>
                <w:trHeight w:val="235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262BE3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6E6B18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absThreshSS-BlocksConsolidation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0F6A70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  <w:t>+ 1</w:t>
                  </w:r>
                </w:p>
              </w:tc>
            </w:tr>
            <w:tr w:rsidR="0041149D" w:rsidRPr="000A002D" w14:paraId="11E116B4" w14:textId="77777777" w:rsidTr="0084140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75CB9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CF89A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sdt</w:t>
                  </w:r>
                  <w:proofErr w:type="spellEnd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-RSRP-Threshold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A0C27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  <w:t>+ 1</w:t>
                  </w:r>
                </w:p>
              </w:tc>
            </w:tr>
            <w:tr w:rsidR="0041149D" w:rsidRPr="000A002D" w14:paraId="37D53A36" w14:textId="77777777" w:rsidTr="0084140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30A567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4601C2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  <w:t>s-SearchDeltaP-r16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BE692A" w14:textId="05567421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- 1</w:t>
                  </w:r>
                </w:p>
              </w:tc>
            </w:tr>
            <w:tr w:rsidR="0041149D" w:rsidRPr="000A002D" w14:paraId="718A81FB" w14:textId="77777777" w:rsidTr="0084140C">
              <w:trPr>
                <w:trHeight w:val="235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270E2D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ko-KR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ko-KR"/>
                    </w:rPr>
                    <w:t>7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3CB1B" w14:textId="5524F0CF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lang w:eastAsia="ko-KR"/>
                    </w:rPr>
                    <w:t>s-SearchDeltaP-Stationary-r17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B381E2" w14:textId="1F54E3BD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lang w:eastAsia="ja-JP"/>
                    </w:rPr>
                    <w:t>- 1</w:t>
                  </w:r>
                </w:p>
              </w:tc>
            </w:tr>
            <w:tr w:rsidR="0041149D" w:rsidRPr="000A002D" w14:paraId="24566FFD" w14:textId="77777777" w:rsidTr="0084140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973F1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D1C4D6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>s-SearchThresholdP-r16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7908E1" w14:textId="1DCC557B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  <w:lang w:eastAsia="ja-JP"/>
                    </w:rPr>
                    <w:t>+ 1</w:t>
                  </w:r>
                </w:p>
              </w:tc>
            </w:tr>
            <w:tr w:rsidR="0041149D" w:rsidRPr="000A002D" w14:paraId="21EC6D4C" w14:textId="77777777" w:rsidTr="0084140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304FE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B35413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>s-SearchThresholdQ-r16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AD218A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  <w:lang w:eastAsia="ja-JP"/>
                    </w:rPr>
                    <w:t>+ 1</w:t>
                  </w:r>
                </w:p>
              </w:tc>
            </w:tr>
            <w:tr w:rsidR="0041149D" w:rsidRPr="000A002D" w14:paraId="41033461" w14:textId="77777777" w:rsidTr="0084140C">
              <w:trPr>
                <w:trHeight w:val="235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29BF00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9113EF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>s-SearchThresholdP2-r17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65C63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  <w:lang w:eastAsia="ja-JP"/>
                    </w:rPr>
                    <w:t>+ 1</w:t>
                  </w:r>
                </w:p>
              </w:tc>
            </w:tr>
            <w:tr w:rsidR="0041149D" w:rsidRPr="000A002D" w14:paraId="262E251D" w14:textId="77777777" w:rsidTr="0084140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FD552A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B903A0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>s-SearchThresholdQ2-r17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CCE306" w14:textId="77777777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  <w:lang w:eastAsia="ja-JP"/>
                    </w:rPr>
                    <w:t>+ 1</w:t>
                  </w:r>
                </w:p>
              </w:tc>
            </w:tr>
            <w:tr w:rsidR="0041149D" w:rsidRPr="000A002D" w14:paraId="397A19FF" w14:textId="77777777" w:rsidTr="0084140C">
              <w:trPr>
                <w:trHeight w:val="235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528B65" w14:textId="77777777" w:rsidR="0041149D" w:rsidRPr="0091786A" w:rsidRDefault="0041149D" w:rsidP="0041149D">
                  <w:pPr>
                    <w:spacing w:after="0"/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0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F0563D" w14:textId="3B48F334" w:rsidR="0041149D" w:rsidRPr="0091786A" w:rsidRDefault="0041149D" w:rsidP="0041149D">
                  <w:pPr>
                    <w:spacing w:after="0"/>
                    <w:rPr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>Qrxlevmin</w:t>
                  </w:r>
                  <w:proofErr w:type="spellEnd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 </w:t>
                  </w: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</w:rPr>
                    <w:t>and</w:t>
                  </w:r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 </w:t>
                  </w:r>
                  <w:proofErr w:type="spellStart"/>
                  <w:r w:rsidRPr="0091786A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szCs w:val="18"/>
                      <w:highlight w:val="yellow"/>
                    </w:rPr>
                    <w:t>Qqualmin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292B98" w14:textId="42F80C00" w:rsidR="0041149D" w:rsidRPr="0091786A" w:rsidRDefault="0041149D" w:rsidP="0041149D">
                  <w:pPr>
                    <w:spacing w:after="0"/>
                    <w:jc w:val="center"/>
                    <w:rPr>
                      <w:rFonts w:eastAsia="DengXian"/>
                      <w:b/>
                      <w:bCs/>
                      <w:color w:val="000000" w:themeColor="text1"/>
                      <w:sz w:val="18"/>
                      <w:szCs w:val="18"/>
                      <w:highlight w:val="yellow"/>
                    </w:rPr>
                  </w:pPr>
                  <w:r w:rsidRPr="0091786A">
                    <w:rPr>
                      <w:rFonts w:eastAsia="DengXian"/>
                      <w:color w:val="000000" w:themeColor="text1"/>
                      <w:sz w:val="18"/>
                      <w:szCs w:val="18"/>
                      <w:highlight w:val="yellow"/>
                      <w:lang w:eastAsia="sv-SE"/>
                    </w:rPr>
                    <w:t>- 1</w:t>
                  </w:r>
                </w:p>
              </w:tc>
            </w:tr>
          </w:tbl>
          <w:p w14:paraId="2BF128C3" w14:textId="77777777" w:rsidR="000C0242" w:rsidRDefault="000C0242" w:rsidP="002A6AB1">
            <w:pPr>
              <w:jc w:val="both"/>
              <w:rPr>
                <w:sz w:val="22"/>
                <w:szCs w:val="22"/>
              </w:rPr>
            </w:pPr>
          </w:p>
        </w:tc>
      </w:tr>
    </w:tbl>
    <w:p w14:paraId="3E535690" w14:textId="77777777" w:rsidR="00A95B4D" w:rsidRDefault="00A95B4D" w:rsidP="002A6AB1">
      <w:pPr>
        <w:ind w:left="568"/>
        <w:jc w:val="both"/>
        <w:rPr>
          <w:sz w:val="22"/>
          <w:szCs w:val="22"/>
        </w:rPr>
      </w:pPr>
    </w:p>
    <w:p w14:paraId="6A78A7FC" w14:textId="7B2449C6" w:rsidR="00ED61A1" w:rsidRPr="00870FEA" w:rsidRDefault="00A314D0" w:rsidP="002A6AB1">
      <w:pPr>
        <w:ind w:left="568"/>
        <w:jc w:val="both"/>
        <w:rPr>
          <w:sz w:val="22"/>
          <w:szCs w:val="22"/>
        </w:rPr>
      </w:pPr>
      <w:r w:rsidRPr="00870FEA">
        <w:rPr>
          <w:sz w:val="22"/>
          <w:szCs w:val="22"/>
        </w:rPr>
        <w:t xml:space="preserve">To </w:t>
      </w:r>
      <w:r w:rsidR="003A650F" w:rsidRPr="00870FEA">
        <w:rPr>
          <w:sz w:val="22"/>
          <w:szCs w:val="22"/>
        </w:rPr>
        <w:t xml:space="preserve">solve this issue, </w:t>
      </w:r>
      <w:r w:rsidR="00CB6CE1" w:rsidRPr="00870FEA">
        <w:rPr>
          <w:sz w:val="22"/>
          <w:szCs w:val="22"/>
        </w:rPr>
        <w:t>we can consider t</w:t>
      </w:r>
      <w:r w:rsidR="00BD66E1">
        <w:rPr>
          <w:sz w:val="22"/>
          <w:szCs w:val="22"/>
        </w:rPr>
        <w:t xml:space="preserve">he </w:t>
      </w:r>
      <w:r w:rsidR="002E50EB">
        <w:rPr>
          <w:sz w:val="22"/>
          <w:szCs w:val="22"/>
        </w:rPr>
        <w:t xml:space="preserve">modification </w:t>
      </w:r>
      <w:r w:rsidR="00ED61A1" w:rsidRPr="00870FEA">
        <w:rPr>
          <w:sz w:val="22"/>
          <w:szCs w:val="22"/>
        </w:rPr>
        <w:t>as below</w:t>
      </w:r>
      <w:r w:rsidR="002E50EB">
        <w:rPr>
          <w:sz w:val="22"/>
          <w:szCs w:val="22"/>
        </w:rPr>
        <w:t xml:space="preserve"> to keep existing RAN4 decision</w:t>
      </w:r>
      <w:r w:rsidR="007E3B98">
        <w:rPr>
          <w:sz w:val="22"/>
          <w:szCs w:val="22"/>
        </w:rPr>
        <w:t xml:space="preserve"> on 1 Rx. offset roles in cell selection </w:t>
      </w:r>
      <w:r w:rsidR="001D52EF">
        <w:rPr>
          <w:sz w:val="22"/>
          <w:szCs w:val="22"/>
        </w:rPr>
        <w:t xml:space="preserve">or </w:t>
      </w:r>
      <w:r w:rsidR="00781920">
        <w:rPr>
          <w:sz w:val="22"/>
          <w:szCs w:val="22"/>
        </w:rPr>
        <w:t>measurement relaxation</w:t>
      </w:r>
      <w:r w:rsidR="00CB6CE1" w:rsidRPr="00870FEA">
        <w:rPr>
          <w:sz w:val="22"/>
          <w:szCs w:val="22"/>
        </w:rPr>
        <w:t>.</w:t>
      </w:r>
      <w:r w:rsidR="0033549A">
        <w:rPr>
          <w:sz w:val="22"/>
          <w:szCs w:val="22"/>
        </w:rPr>
        <w:t xml:space="preserve"> </w:t>
      </w:r>
      <w:r w:rsidR="0033549A" w:rsidRPr="000A4904">
        <w:rPr>
          <w:sz w:val="22"/>
          <w:szCs w:val="22"/>
          <w:highlight w:val="yellow"/>
        </w:rPr>
        <w:t xml:space="preserve">The </w:t>
      </w:r>
      <w:r w:rsidR="00C02B60" w:rsidRPr="000A4904">
        <w:rPr>
          <w:sz w:val="22"/>
          <w:szCs w:val="22"/>
          <w:highlight w:val="yellow"/>
        </w:rPr>
        <w:t xml:space="preserve">motivation of Option 2 is </w:t>
      </w:r>
      <w:r w:rsidR="00D43C8D" w:rsidRPr="000A4904">
        <w:rPr>
          <w:sz w:val="22"/>
          <w:szCs w:val="22"/>
          <w:highlight w:val="yellow"/>
        </w:rPr>
        <w:t xml:space="preserve">to allow </w:t>
      </w:r>
      <w:r w:rsidR="00E52EAA" w:rsidRPr="000A4904">
        <w:rPr>
          <w:sz w:val="22"/>
          <w:szCs w:val="22"/>
          <w:highlight w:val="yellow"/>
        </w:rPr>
        <w:t xml:space="preserve">equal </w:t>
      </w:r>
      <w:r w:rsidR="00D43C8D" w:rsidRPr="000A4904">
        <w:rPr>
          <w:sz w:val="22"/>
          <w:szCs w:val="22"/>
          <w:highlight w:val="yellow"/>
        </w:rPr>
        <w:t xml:space="preserve">opportunity </w:t>
      </w:r>
      <w:r w:rsidR="00E52EAA" w:rsidRPr="000A4904">
        <w:rPr>
          <w:sz w:val="22"/>
          <w:szCs w:val="22"/>
          <w:highlight w:val="yellow"/>
        </w:rPr>
        <w:t xml:space="preserve">between 1 Rx. </w:t>
      </w:r>
      <w:r w:rsidR="00D33D2B" w:rsidRPr="000A4904">
        <w:rPr>
          <w:sz w:val="22"/>
          <w:szCs w:val="22"/>
          <w:highlight w:val="yellow"/>
        </w:rPr>
        <w:t xml:space="preserve">UE </w:t>
      </w:r>
      <w:r w:rsidR="00E52EAA" w:rsidRPr="000A4904">
        <w:rPr>
          <w:sz w:val="22"/>
          <w:szCs w:val="22"/>
          <w:highlight w:val="yellow"/>
        </w:rPr>
        <w:t>and 2 Rx. UE</w:t>
      </w:r>
      <w:r w:rsidR="00D33D2B" w:rsidRPr="000A4904">
        <w:rPr>
          <w:sz w:val="22"/>
          <w:szCs w:val="22"/>
          <w:highlight w:val="yellow"/>
        </w:rPr>
        <w:t>.</w:t>
      </w:r>
    </w:p>
    <w:p w14:paraId="62A2506A" w14:textId="69A11EA4" w:rsidR="001E5986" w:rsidRDefault="00B939FB" w:rsidP="001C2314">
      <w:pPr>
        <w:ind w:left="568" w:firstLine="284"/>
        <w:jc w:val="both"/>
        <w:rPr>
          <w:b/>
          <w:bCs/>
          <w:sz w:val="22"/>
          <w:szCs w:val="22"/>
        </w:rPr>
      </w:pPr>
      <w:r w:rsidRPr="00B939FB">
        <w:rPr>
          <w:b/>
          <w:bCs/>
          <w:sz w:val="22"/>
          <w:szCs w:val="22"/>
        </w:rPr>
        <w:t>Proposal 2</w:t>
      </w:r>
      <w:r>
        <w:rPr>
          <w:b/>
          <w:bCs/>
          <w:sz w:val="22"/>
          <w:szCs w:val="22"/>
        </w:rPr>
        <w:t xml:space="preserve">: </w:t>
      </w:r>
      <w:r w:rsidR="00CE265D">
        <w:rPr>
          <w:sz w:val="22"/>
          <w:szCs w:val="22"/>
        </w:rPr>
        <w:t xml:space="preserve">RAN4 to consider the </w:t>
      </w:r>
      <w:r w:rsidR="008B640A">
        <w:rPr>
          <w:sz w:val="22"/>
          <w:szCs w:val="22"/>
        </w:rPr>
        <w:t>solutions including the options below,</w:t>
      </w:r>
    </w:p>
    <w:p w14:paraId="77F077F7" w14:textId="0B0B86AE" w:rsidR="002A6AB1" w:rsidRPr="00CE265D" w:rsidRDefault="001E5986" w:rsidP="001277A9">
      <w:pPr>
        <w:ind w:left="1136"/>
        <w:rPr>
          <w:sz w:val="18"/>
          <w:szCs w:val="18"/>
        </w:rPr>
      </w:pPr>
      <w:r w:rsidRPr="00CE265D">
        <w:rPr>
          <w:b/>
          <w:bCs/>
          <w:sz w:val="18"/>
          <w:szCs w:val="18"/>
        </w:rPr>
        <w:t>Option</w:t>
      </w:r>
      <w:r w:rsidR="001277A9" w:rsidRPr="00CE265D">
        <w:rPr>
          <w:b/>
          <w:bCs/>
          <w:sz w:val="18"/>
          <w:szCs w:val="18"/>
        </w:rPr>
        <w:t xml:space="preserve"> </w:t>
      </w:r>
      <w:r w:rsidRPr="00CE265D">
        <w:rPr>
          <w:b/>
          <w:bCs/>
          <w:sz w:val="18"/>
          <w:szCs w:val="18"/>
        </w:rPr>
        <w:t xml:space="preserve">1) </w:t>
      </w:r>
      <w:r w:rsidR="009462DA">
        <w:rPr>
          <w:sz w:val="18"/>
          <w:szCs w:val="18"/>
        </w:rPr>
        <w:t xml:space="preserve">Change </w:t>
      </w:r>
      <w:r w:rsidR="00B5368D" w:rsidRPr="00CE265D">
        <w:rPr>
          <w:sz w:val="18"/>
          <w:szCs w:val="18"/>
        </w:rPr>
        <w:t xml:space="preserve">1 Rx. </w:t>
      </w:r>
      <w:proofErr w:type="spellStart"/>
      <w:r w:rsidR="008D4288" w:rsidRPr="00CE265D">
        <w:rPr>
          <w:sz w:val="18"/>
          <w:szCs w:val="18"/>
        </w:rPr>
        <w:t>RedCap</w:t>
      </w:r>
      <w:proofErr w:type="spellEnd"/>
      <w:r w:rsidR="008D4288" w:rsidRPr="00CE265D">
        <w:rPr>
          <w:sz w:val="18"/>
          <w:szCs w:val="18"/>
        </w:rPr>
        <w:t xml:space="preserve"> </w:t>
      </w:r>
      <w:r w:rsidR="00B5368D" w:rsidRPr="00CE265D">
        <w:rPr>
          <w:sz w:val="18"/>
          <w:szCs w:val="18"/>
        </w:rPr>
        <w:t xml:space="preserve">offset </w:t>
      </w:r>
      <w:r w:rsidR="005A4204" w:rsidRPr="00CE265D">
        <w:rPr>
          <w:sz w:val="18"/>
          <w:szCs w:val="18"/>
        </w:rPr>
        <w:t xml:space="preserve">to </w:t>
      </w:r>
      <w:r w:rsidR="00CA5FC9" w:rsidRPr="00CE265D">
        <w:rPr>
          <w:rFonts w:eastAsia="DengXian"/>
          <w:i/>
          <w:iCs/>
          <w:color w:val="000000" w:themeColor="text1"/>
          <w:sz w:val="18"/>
          <w:szCs w:val="18"/>
        </w:rPr>
        <w:t>s-</w:t>
      </w:r>
      <w:proofErr w:type="spellStart"/>
      <w:r w:rsidR="00CA5FC9" w:rsidRPr="00CE265D">
        <w:rPr>
          <w:rFonts w:eastAsia="DengXian"/>
          <w:i/>
          <w:iCs/>
          <w:color w:val="000000" w:themeColor="text1"/>
          <w:sz w:val="18"/>
          <w:szCs w:val="18"/>
        </w:rPr>
        <w:t>SearchThresholdP</w:t>
      </w:r>
      <w:proofErr w:type="spellEnd"/>
      <w:r w:rsidR="003D0EB0" w:rsidRPr="00CE265D">
        <w:rPr>
          <w:rFonts w:eastAsia="DengXian"/>
          <w:i/>
          <w:iCs/>
          <w:color w:val="000000" w:themeColor="text1"/>
          <w:sz w:val="18"/>
          <w:szCs w:val="18"/>
        </w:rPr>
        <w:t>/Q</w:t>
      </w:r>
      <w:r w:rsidR="00CA5FC9" w:rsidRPr="00CE265D">
        <w:rPr>
          <w:rFonts w:eastAsia="DengXian"/>
          <w:i/>
          <w:iCs/>
          <w:color w:val="000000" w:themeColor="text1"/>
          <w:sz w:val="18"/>
          <w:szCs w:val="18"/>
        </w:rPr>
        <w:t>-r16</w:t>
      </w:r>
      <w:r w:rsidR="003D0EB0" w:rsidRPr="00CE265D">
        <w:rPr>
          <w:rFonts w:eastAsia="DengXian"/>
          <w:color w:val="000000" w:themeColor="text1"/>
          <w:sz w:val="18"/>
          <w:szCs w:val="18"/>
        </w:rPr>
        <w:t xml:space="preserve"> and</w:t>
      </w:r>
      <w:r w:rsidR="003D0EB0" w:rsidRPr="00CE265D">
        <w:rPr>
          <w:rFonts w:eastAsia="DengXian"/>
          <w:i/>
          <w:iCs/>
          <w:color w:val="000000" w:themeColor="text1"/>
          <w:sz w:val="18"/>
          <w:szCs w:val="18"/>
        </w:rPr>
        <w:t xml:space="preserve"> s-SearchThresholdP2/Q2-r17</w:t>
      </w:r>
      <w:r w:rsidR="003D0EB0" w:rsidRPr="00CE265D">
        <w:rPr>
          <w:sz w:val="18"/>
          <w:szCs w:val="18"/>
        </w:rPr>
        <w:t xml:space="preserve"> </w:t>
      </w:r>
      <w:r w:rsidR="009462DA">
        <w:rPr>
          <w:sz w:val="18"/>
          <w:szCs w:val="18"/>
        </w:rPr>
        <w:t xml:space="preserve">to </w:t>
      </w:r>
      <w:r w:rsidR="009462DA" w:rsidRPr="00CE265D">
        <w:rPr>
          <w:sz w:val="18"/>
          <w:szCs w:val="18"/>
        </w:rPr>
        <w:t>“+ 2 dB”</w:t>
      </w:r>
    </w:p>
    <w:p w14:paraId="28C5FC7B" w14:textId="3F64E0F0" w:rsidR="001E5986" w:rsidRDefault="001E5986" w:rsidP="001277A9">
      <w:pPr>
        <w:ind w:left="1136"/>
        <w:rPr>
          <w:sz w:val="18"/>
          <w:szCs w:val="18"/>
        </w:rPr>
      </w:pPr>
      <w:r w:rsidRPr="00424D0B">
        <w:rPr>
          <w:b/>
          <w:bCs/>
          <w:sz w:val="18"/>
          <w:szCs w:val="18"/>
        </w:rPr>
        <w:t xml:space="preserve">Option 2) </w:t>
      </w:r>
      <w:r w:rsidRPr="00424D0B">
        <w:rPr>
          <w:sz w:val="18"/>
          <w:szCs w:val="18"/>
        </w:rPr>
        <w:t>Apply “</w:t>
      </w:r>
      <w:r w:rsidR="00FC203A" w:rsidRPr="00424D0B">
        <w:rPr>
          <w:sz w:val="18"/>
          <w:szCs w:val="18"/>
        </w:rPr>
        <w:t>0</w:t>
      </w:r>
      <w:r w:rsidRPr="00424D0B">
        <w:rPr>
          <w:sz w:val="18"/>
          <w:szCs w:val="18"/>
        </w:rPr>
        <w:t xml:space="preserve"> dB” 1 Rx. </w:t>
      </w:r>
      <w:proofErr w:type="spellStart"/>
      <w:r w:rsidRPr="00424D0B">
        <w:rPr>
          <w:sz w:val="18"/>
          <w:szCs w:val="18"/>
        </w:rPr>
        <w:t>RedCap</w:t>
      </w:r>
      <w:proofErr w:type="spellEnd"/>
      <w:r w:rsidRPr="00424D0B">
        <w:rPr>
          <w:sz w:val="18"/>
          <w:szCs w:val="18"/>
        </w:rPr>
        <w:t xml:space="preserve"> offset to </w:t>
      </w:r>
      <w:proofErr w:type="spellStart"/>
      <w:r w:rsidR="002E0692" w:rsidRPr="00424D0B">
        <w:rPr>
          <w:i/>
          <w:iCs/>
          <w:sz w:val="18"/>
          <w:szCs w:val="18"/>
        </w:rPr>
        <w:t>Qrxlevmin</w:t>
      </w:r>
      <w:proofErr w:type="spellEnd"/>
      <w:r w:rsidR="002E0692" w:rsidRPr="00424D0B">
        <w:rPr>
          <w:sz w:val="18"/>
          <w:szCs w:val="18"/>
        </w:rPr>
        <w:t xml:space="preserve"> and </w:t>
      </w:r>
      <w:proofErr w:type="spellStart"/>
      <w:r w:rsidR="002E0692" w:rsidRPr="00424D0B">
        <w:rPr>
          <w:i/>
          <w:iCs/>
          <w:sz w:val="18"/>
          <w:szCs w:val="18"/>
        </w:rPr>
        <w:t>Qqualmin</w:t>
      </w:r>
      <w:proofErr w:type="spellEnd"/>
      <w:r w:rsidR="000110FE">
        <w:rPr>
          <w:sz w:val="18"/>
          <w:szCs w:val="18"/>
        </w:rPr>
        <w:t xml:space="preserve"> </w:t>
      </w:r>
    </w:p>
    <w:p w14:paraId="716A03F3" w14:textId="1F6391DB" w:rsidR="00B939FB" w:rsidRPr="00870FEA" w:rsidRDefault="00B939FB" w:rsidP="001C2314">
      <w:pPr>
        <w:ind w:left="568" w:firstLine="284"/>
        <w:jc w:val="both"/>
        <w:rPr>
          <w:sz w:val="22"/>
          <w:szCs w:val="22"/>
        </w:rPr>
      </w:pPr>
      <w:r w:rsidRPr="00B939FB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 xml:space="preserve">3: </w:t>
      </w:r>
      <w:r>
        <w:rPr>
          <w:sz w:val="22"/>
          <w:szCs w:val="22"/>
        </w:rPr>
        <w:t>RAN4 to consider</w:t>
      </w:r>
      <w:r w:rsidR="009763D3">
        <w:rPr>
          <w:sz w:val="22"/>
          <w:szCs w:val="22"/>
        </w:rPr>
        <w:t xml:space="preserve"> sending R</w:t>
      </w:r>
      <w:r>
        <w:rPr>
          <w:sz w:val="22"/>
          <w:szCs w:val="22"/>
        </w:rPr>
        <w:t>eply LS to RAN2 capt</w:t>
      </w:r>
      <w:r w:rsidR="00F66A19">
        <w:rPr>
          <w:sz w:val="22"/>
          <w:szCs w:val="22"/>
        </w:rPr>
        <w:t xml:space="preserve">uring </w:t>
      </w:r>
      <w:r w:rsidR="00B3270F">
        <w:rPr>
          <w:sz w:val="22"/>
          <w:szCs w:val="22"/>
        </w:rPr>
        <w:t>the ob</w:t>
      </w:r>
      <w:r w:rsidR="00024C88">
        <w:rPr>
          <w:sz w:val="22"/>
          <w:szCs w:val="22"/>
        </w:rPr>
        <w:t>servation 2 and</w:t>
      </w:r>
      <w:r w:rsidR="00B3270F">
        <w:rPr>
          <w:sz w:val="22"/>
          <w:szCs w:val="22"/>
        </w:rPr>
        <w:t xml:space="preserve"> 3 a</w:t>
      </w:r>
      <w:r w:rsidR="00746151">
        <w:rPr>
          <w:sz w:val="22"/>
          <w:szCs w:val="22"/>
        </w:rPr>
        <w:t xml:space="preserve">s well as </w:t>
      </w:r>
      <w:r w:rsidR="005D3FC4">
        <w:rPr>
          <w:sz w:val="22"/>
          <w:szCs w:val="22"/>
        </w:rPr>
        <w:t xml:space="preserve">the </w:t>
      </w:r>
      <w:r w:rsidR="00C24467">
        <w:rPr>
          <w:sz w:val="22"/>
          <w:szCs w:val="22"/>
        </w:rPr>
        <w:t xml:space="preserve">RAB4’s </w:t>
      </w:r>
      <w:r w:rsidR="005D3FC4">
        <w:rPr>
          <w:sz w:val="22"/>
          <w:szCs w:val="22"/>
        </w:rPr>
        <w:t>conc</w:t>
      </w:r>
      <w:r w:rsidR="00C24467">
        <w:rPr>
          <w:sz w:val="22"/>
          <w:szCs w:val="22"/>
        </w:rPr>
        <w:t xml:space="preserve">lusion on </w:t>
      </w:r>
      <w:r w:rsidR="00B3270F">
        <w:rPr>
          <w:sz w:val="22"/>
          <w:szCs w:val="22"/>
        </w:rPr>
        <w:t>pro</w:t>
      </w:r>
      <w:r w:rsidR="009763D3">
        <w:rPr>
          <w:sz w:val="22"/>
          <w:szCs w:val="22"/>
        </w:rPr>
        <w:t>posal 2</w:t>
      </w:r>
      <w:r w:rsidR="00B24766">
        <w:rPr>
          <w:sz w:val="22"/>
          <w:szCs w:val="22"/>
        </w:rPr>
        <w:t xml:space="preserve"> </w:t>
      </w:r>
      <w:r w:rsidR="001C2314">
        <w:rPr>
          <w:sz w:val="22"/>
          <w:szCs w:val="22"/>
        </w:rPr>
        <w:t xml:space="preserve">with a </w:t>
      </w:r>
      <w:r w:rsidR="00B24766">
        <w:rPr>
          <w:sz w:val="22"/>
          <w:szCs w:val="22"/>
        </w:rPr>
        <w:t xml:space="preserve">draft </w:t>
      </w:r>
      <w:r w:rsidR="001C2314">
        <w:rPr>
          <w:sz w:val="22"/>
          <w:szCs w:val="22"/>
        </w:rPr>
        <w:t xml:space="preserve">in </w:t>
      </w:r>
      <w:r w:rsidR="00B24766">
        <w:rPr>
          <w:sz w:val="22"/>
          <w:szCs w:val="22"/>
        </w:rPr>
        <w:t>annex</w:t>
      </w:r>
      <w:r w:rsidR="009763D3">
        <w:rPr>
          <w:sz w:val="22"/>
          <w:szCs w:val="22"/>
        </w:rPr>
        <w:t xml:space="preserve">. </w:t>
      </w:r>
      <w:r w:rsidRPr="00870FEA">
        <w:rPr>
          <w:sz w:val="22"/>
          <w:szCs w:val="22"/>
        </w:rPr>
        <w:t xml:space="preserve"> </w:t>
      </w:r>
    </w:p>
    <w:p w14:paraId="45C1AC25" w14:textId="4FB3297C" w:rsidR="00CC6F36" w:rsidRDefault="00E53452" w:rsidP="00CB6051">
      <w:pPr>
        <w:pStyle w:val="Heading1"/>
        <w:numPr>
          <w:ilvl w:val="0"/>
          <w:numId w:val="5"/>
        </w:numPr>
        <w:spacing w:before="360" w:after="0"/>
        <w:ind w:left="357" w:hanging="357"/>
        <w:jc w:val="both"/>
      </w:pPr>
      <w:r>
        <w:t>Conclusion</w:t>
      </w:r>
    </w:p>
    <w:p w14:paraId="75D00EB9" w14:textId="77777777" w:rsidR="001C2314" w:rsidRDefault="001C2314" w:rsidP="00B20A05">
      <w:pPr>
        <w:ind w:left="284"/>
        <w:jc w:val="both"/>
        <w:rPr>
          <w:rFonts w:cs="Arial"/>
          <w:i/>
          <w:iCs/>
          <w:lang w:eastAsia="en-GB"/>
        </w:rPr>
      </w:pPr>
      <w:r w:rsidRPr="1920700D">
        <w:rPr>
          <w:b/>
          <w:bCs/>
          <w:sz w:val="22"/>
          <w:szCs w:val="22"/>
        </w:rPr>
        <w:t>Observation 1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It is reasonable to consider additional </w:t>
      </w:r>
      <w:r w:rsidRPr="00174EE4">
        <w:rPr>
          <w:rFonts w:ascii="Arial" w:hAnsi="Arial" w:cs="Arial"/>
        </w:rPr>
        <w:t xml:space="preserve">cell-specific RSRP </w:t>
      </w:r>
      <w:r w:rsidRPr="000A4B6A">
        <w:rPr>
          <w:sz w:val="22"/>
          <w:szCs w:val="22"/>
        </w:rPr>
        <w:t>thresholds for random access procedure</w:t>
      </w:r>
      <w:r>
        <w:rPr>
          <w:rFonts w:ascii="Arial" w:hAnsi="Arial" w:cs="Arial"/>
        </w:rPr>
        <w:t xml:space="preserve">: </w:t>
      </w:r>
      <w:proofErr w:type="spellStart"/>
      <w:r w:rsidRPr="00191423">
        <w:rPr>
          <w:rFonts w:cs="Arial"/>
          <w:i/>
          <w:iCs/>
          <w:lang w:eastAsia="en-GB"/>
        </w:rPr>
        <w:t>rsrp</w:t>
      </w:r>
      <w:proofErr w:type="spellEnd"/>
      <w:r w:rsidRPr="00191423">
        <w:rPr>
          <w:rFonts w:cs="Arial"/>
          <w:i/>
          <w:iCs/>
          <w:lang w:eastAsia="en-GB"/>
        </w:rPr>
        <w:t>-</w:t>
      </w:r>
      <w:proofErr w:type="spellStart"/>
      <w:r w:rsidRPr="00191423">
        <w:rPr>
          <w:rFonts w:cs="Arial"/>
          <w:i/>
          <w:iCs/>
          <w:lang w:eastAsia="en-GB"/>
        </w:rPr>
        <w:t>ThresholdSSB</w:t>
      </w:r>
      <w:proofErr w:type="spellEnd"/>
      <w:r w:rsidRPr="00191423">
        <w:rPr>
          <w:rFonts w:cs="Arial"/>
          <w:i/>
          <w:iCs/>
          <w:lang w:eastAsia="en-GB"/>
        </w:rPr>
        <w:t>-SUL</w:t>
      </w:r>
      <w:r>
        <w:rPr>
          <w:rFonts w:ascii="Arial" w:hAnsi="Arial" w:cs="Arial"/>
        </w:rPr>
        <w:t xml:space="preserve"> and </w:t>
      </w:r>
      <w:r w:rsidRPr="001622AC">
        <w:rPr>
          <w:rFonts w:cs="Arial"/>
          <w:i/>
          <w:iCs/>
          <w:lang w:eastAsia="en-GB"/>
        </w:rPr>
        <w:t>rsrp-ThresholdMsg3</w:t>
      </w:r>
      <w:r>
        <w:rPr>
          <w:rFonts w:cs="Arial"/>
          <w:i/>
          <w:iCs/>
          <w:lang w:eastAsia="en-GB"/>
        </w:rPr>
        <w:t>.</w:t>
      </w:r>
    </w:p>
    <w:p w14:paraId="49D1D255" w14:textId="26D12A9B" w:rsidR="001C2314" w:rsidRDefault="001C2314" w:rsidP="00B20A05">
      <w:pPr>
        <w:ind w:left="284"/>
        <w:jc w:val="both"/>
        <w:rPr>
          <w:rFonts w:cs="Arial"/>
          <w:i/>
          <w:iCs/>
          <w:lang w:eastAsia="en-GB"/>
        </w:rPr>
      </w:pPr>
      <w:r>
        <w:rPr>
          <w:b/>
          <w:bCs/>
          <w:sz w:val="22"/>
          <w:szCs w:val="22"/>
        </w:rPr>
        <w:t>Proposal 1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Specify the 1 Rx. offset in the relevant </w:t>
      </w:r>
      <w:r w:rsidRPr="000A4B6A">
        <w:rPr>
          <w:sz w:val="22"/>
          <w:szCs w:val="22"/>
        </w:rPr>
        <w:t>random access</w:t>
      </w:r>
      <w:r>
        <w:rPr>
          <w:sz w:val="22"/>
          <w:szCs w:val="22"/>
        </w:rPr>
        <w:t xml:space="preserve"> section of TS 38.133 RRM </w:t>
      </w:r>
      <w:r w:rsidR="003F657D">
        <w:rPr>
          <w:sz w:val="22"/>
          <w:szCs w:val="22"/>
        </w:rPr>
        <w:t>specifications</w:t>
      </w:r>
      <w:r>
        <w:rPr>
          <w:sz w:val="22"/>
          <w:szCs w:val="22"/>
        </w:rPr>
        <w:t xml:space="preserve"> regarding the </w:t>
      </w:r>
      <w:r w:rsidRPr="000A4B6A">
        <w:rPr>
          <w:sz w:val="22"/>
          <w:szCs w:val="22"/>
        </w:rPr>
        <w:t>cell-specific RSRP thresholds</w:t>
      </w:r>
      <w:r>
        <w:rPr>
          <w:rFonts w:ascii="Arial" w:hAnsi="Arial" w:cs="Arial"/>
        </w:rPr>
        <w:t xml:space="preserve">: </w:t>
      </w:r>
      <w:proofErr w:type="spellStart"/>
      <w:r w:rsidRPr="00191423">
        <w:rPr>
          <w:rFonts w:cs="Arial"/>
          <w:i/>
          <w:iCs/>
          <w:lang w:eastAsia="en-GB"/>
        </w:rPr>
        <w:t>rsrp</w:t>
      </w:r>
      <w:proofErr w:type="spellEnd"/>
      <w:r w:rsidRPr="00191423">
        <w:rPr>
          <w:rFonts w:cs="Arial"/>
          <w:i/>
          <w:iCs/>
          <w:lang w:eastAsia="en-GB"/>
        </w:rPr>
        <w:t>-</w:t>
      </w:r>
      <w:proofErr w:type="spellStart"/>
      <w:r w:rsidRPr="00191423">
        <w:rPr>
          <w:rFonts w:cs="Arial"/>
          <w:i/>
          <w:iCs/>
          <w:lang w:eastAsia="en-GB"/>
        </w:rPr>
        <w:t>ThresholdSSB</w:t>
      </w:r>
      <w:proofErr w:type="spellEnd"/>
      <w:r w:rsidRPr="00191423">
        <w:rPr>
          <w:rFonts w:cs="Arial"/>
          <w:i/>
          <w:iCs/>
          <w:lang w:eastAsia="en-GB"/>
        </w:rPr>
        <w:t>-SUL</w:t>
      </w:r>
      <w:r>
        <w:rPr>
          <w:rFonts w:ascii="Arial" w:hAnsi="Arial" w:cs="Arial"/>
        </w:rPr>
        <w:t xml:space="preserve"> and </w:t>
      </w:r>
      <w:r w:rsidRPr="001622AC">
        <w:rPr>
          <w:rFonts w:cs="Arial"/>
          <w:i/>
          <w:iCs/>
          <w:lang w:eastAsia="en-GB"/>
        </w:rPr>
        <w:t>rsrp-ThresholdMsg3</w:t>
      </w:r>
      <w:r>
        <w:rPr>
          <w:rFonts w:cs="Arial"/>
          <w:i/>
          <w:iCs/>
          <w:lang w:eastAsia="en-GB"/>
        </w:rPr>
        <w:t>.</w:t>
      </w:r>
    </w:p>
    <w:p w14:paraId="05016320" w14:textId="6E7636EF" w:rsidR="001C2314" w:rsidRDefault="001C2314" w:rsidP="00B20A05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>T</w:t>
      </w:r>
      <w:r w:rsidRPr="005B35C0">
        <w:rPr>
          <w:sz w:val="22"/>
          <w:szCs w:val="22"/>
        </w:rPr>
        <w:t xml:space="preserve">here is no double offset problem with </w:t>
      </w:r>
      <w:proofErr w:type="spellStart"/>
      <w:r w:rsidRPr="005B35C0">
        <w:rPr>
          <w:sz w:val="22"/>
          <w:szCs w:val="22"/>
        </w:rPr>
        <w:t>S</w:t>
      </w:r>
      <w:r w:rsidRPr="005B35C0">
        <w:rPr>
          <w:sz w:val="22"/>
          <w:szCs w:val="22"/>
          <w:vertAlign w:val="subscript"/>
        </w:rPr>
        <w:t>SearchDeltaP</w:t>
      </w:r>
      <w:proofErr w:type="spellEnd"/>
      <w:r w:rsidRPr="005B35C0">
        <w:rPr>
          <w:sz w:val="22"/>
          <w:szCs w:val="22"/>
        </w:rPr>
        <w:t xml:space="preserve"> regardless of applying 1 Rx. offset to </w:t>
      </w:r>
      <w:proofErr w:type="spellStart"/>
      <w:r w:rsidRPr="005B35C0">
        <w:rPr>
          <w:sz w:val="22"/>
          <w:szCs w:val="22"/>
        </w:rPr>
        <w:t>Qrxlevmin</w:t>
      </w:r>
      <w:proofErr w:type="spellEnd"/>
      <w:r>
        <w:rPr>
          <w:sz w:val="22"/>
          <w:szCs w:val="22"/>
        </w:rPr>
        <w:t xml:space="preserve"> since the metric cares </w:t>
      </w:r>
      <w:r w:rsidRPr="00D17644">
        <w:rPr>
          <w:rFonts w:ascii="Times-Roman" w:hAnsi="Times-Roman"/>
          <w:color w:val="000000"/>
        </w:rPr>
        <w:t>RSRP difference</w:t>
      </w:r>
      <w:r>
        <w:rPr>
          <w:sz w:val="22"/>
          <w:szCs w:val="22"/>
        </w:rPr>
        <w:t>.</w:t>
      </w:r>
    </w:p>
    <w:p w14:paraId="067EE5A3" w14:textId="77777777" w:rsidR="001C2314" w:rsidRPr="003A650F" w:rsidRDefault="001C2314" w:rsidP="00B20A05">
      <w:pPr>
        <w:ind w:left="284"/>
        <w:jc w:val="both"/>
        <w:rPr>
          <w:sz w:val="22"/>
          <w:szCs w:val="22"/>
        </w:rPr>
      </w:pPr>
      <w:r w:rsidRPr="003A650F">
        <w:rPr>
          <w:b/>
          <w:bCs/>
          <w:sz w:val="22"/>
          <w:szCs w:val="22"/>
        </w:rPr>
        <w:t>Observation 3</w:t>
      </w:r>
      <w:r w:rsidRPr="003A650F">
        <w:rPr>
          <w:sz w:val="22"/>
          <w:szCs w:val="22"/>
        </w:rPr>
        <w:t xml:space="preserve">: </w:t>
      </w:r>
      <w:r w:rsidRPr="003A650F">
        <w:rPr>
          <w:rFonts w:eastAsia="DengXian"/>
          <w:color w:val="000000" w:themeColor="text1"/>
          <w:sz w:val="22"/>
          <w:szCs w:val="22"/>
        </w:rPr>
        <w:t xml:space="preserve">For not-at-cell-edge criterion evaluation, the “ -1 dB” offset to </w:t>
      </w:r>
      <w:proofErr w:type="spellStart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Qrxlevmin</w:t>
      </w:r>
      <w:proofErr w:type="spellEnd"/>
      <w:r w:rsidRPr="003A650F">
        <w:rPr>
          <w:rFonts w:eastAsia="DengXian"/>
          <w:i/>
          <w:iCs/>
          <w:color w:val="000000" w:themeColor="text1"/>
          <w:sz w:val="22"/>
          <w:szCs w:val="22"/>
        </w:rPr>
        <w:t xml:space="preserve"> / </w:t>
      </w:r>
      <w:proofErr w:type="spellStart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Qqualmin</w:t>
      </w:r>
      <w:proofErr w:type="spellEnd"/>
      <w:r w:rsidRPr="003A650F">
        <w:rPr>
          <w:rFonts w:eastAsia="DengXian"/>
          <w:color w:val="000000" w:themeColor="text1"/>
          <w:sz w:val="22"/>
          <w:szCs w:val="22"/>
        </w:rPr>
        <w:t xml:space="preserve"> and </w:t>
      </w:r>
      <w:proofErr w:type="gramStart"/>
      <w:r w:rsidRPr="003A650F">
        <w:rPr>
          <w:rFonts w:eastAsia="DengXian"/>
          <w:color w:val="000000" w:themeColor="text1"/>
          <w:sz w:val="22"/>
          <w:szCs w:val="22"/>
        </w:rPr>
        <w:t>“ +</w:t>
      </w:r>
      <w:proofErr w:type="gramEnd"/>
      <w:r w:rsidRPr="003A650F">
        <w:rPr>
          <w:rFonts w:eastAsia="DengXian"/>
          <w:color w:val="000000" w:themeColor="text1"/>
          <w:sz w:val="22"/>
          <w:szCs w:val="22"/>
        </w:rPr>
        <w:t xml:space="preserve">1 dB” offset to </w:t>
      </w:r>
      <w:r w:rsidRPr="003A650F">
        <w:rPr>
          <w:rFonts w:eastAsia="DengXian"/>
          <w:i/>
          <w:iCs/>
          <w:color w:val="000000" w:themeColor="text1"/>
          <w:sz w:val="22"/>
          <w:szCs w:val="22"/>
        </w:rPr>
        <w:t>s-</w:t>
      </w:r>
      <w:proofErr w:type="spellStart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SearchThresholdP</w:t>
      </w:r>
      <w:proofErr w:type="spellEnd"/>
      <w:r w:rsidRPr="003A650F">
        <w:rPr>
          <w:rFonts w:eastAsia="DengXian"/>
          <w:i/>
          <w:iCs/>
          <w:color w:val="000000" w:themeColor="text1"/>
          <w:sz w:val="22"/>
          <w:szCs w:val="22"/>
        </w:rPr>
        <w:t>/Q</w:t>
      </w:r>
      <w:r w:rsidRPr="003A650F">
        <w:rPr>
          <w:rFonts w:eastAsia="DengXian"/>
          <w:color w:val="000000" w:themeColor="text1"/>
          <w:sz w:val="22"/>
          <w:szCs w:val="22"/>
        </w:rPr>
        <w:t xml:space="preserve"> are cancelled each other in the end.</w:t>
      </w:r>
      <w:r w:rsidRPr="003A650F">
        <w:rPr>
          <w:sz w:val="22"/>
          <w:szCs w:val="22"/>
        </w:rPr>
        <w:t xml:space="preserve"> </w:t>
      </w:r>
    </w:p>
    <w:p w14:paraId="1116388D" w14:textId="77777777" w:rsidR="00A354D5" w:rsidRDefault="00A354D5" w:rsidP="00A354D5">
      <w:pPr>
        <w:ind w:firstLine="284"/>
        <w:jc w:val="both"/>
        <w:rPr>
          <w:b/>
          <w:bCs/>
          <w:sz w:val="22"/>
          <w:szCs w:val="22"/>
        </w:rPr>
      </w:pPr>
      <w:r w:rsidRPr="00B939FB">
        <w:rPr>
          <w:b/>
          <w:bCs/>
          <w:sz w:val="22"/>
          <w:szCs w:val="22"/>
        </w:rPr>
        <w:t>Proposal 2</w:t>
      </w:r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>RAN4 to consider the solutions including the options below,</w:t>
      </w:r>
    </w:p>
    <w:p w14:paraId="1C84249C" w14:textId="77777777" w:rsidR="00A354D5" w:rsidRPr="00CE265D" w:rsidRDefault="00A354D5" w:rsidP="00A354D5">
      <w:pPr>
        <w:ind w:left="568"/>
        <w:rPr>
          <w:sz w:val="18"/>
          <w:szCs w:val="18"/>
        </w:rPr>
      </w:pPr>
      <w:r w:rsidRPr="00CE265D">
        <w:rPr>
          <w:b/>
          <w:bCs/>
          <w:sz w:val="18"/>
          <w:szCs w:val="18"/>
        </w:rPr>
        <w:t xml:space="preserve">Option 1) </w:t>
      </w:r>
      <w:r>
        <w:rPr>
          <w:sz w:val="18"/>
          <w:szCs w:val="18"/>
        </w:rPr>
        <w:t xml:space="preserve">Change </w:t>
      </w:r>
      <w:r w:rsidRPr="00CE265D">
        <w:rPr>
          <w:sz w:val="18"/>
          <w:szCs w:val="18"/>
        </w:rPr>
        <w:t xml:space="preserve">1 Rx. </w:t>
      </w:r>
      <w:proofErr w:type="spellStart"/>
      <w:r w:rsidRPr="00CE265D">
        <w:rPr>
          <w:sz w:val="18"/>
          <w:szCs w:val="18"/>
        </w:rPr>
        <w:t>RedCap</w:t>
      </w:r>
      <w:proofErr w:type="spellEnd"/>
      <w:r w:rsidRPr="00CE265D">
        <w:rPr>
          <w:sz w:val="18"/>
          <w:szCs w:val="18"/>
        </w:rPr>
        <w:t xml:space="preserve"> offset to </w:t>
      </w:r>
      <w:r w:rsidRPr="00CE265D">
        <w:rPr>
          <w:rFonts w:eastAsia="DengXian"/>
          <w:i/>
          <w:iCs/>
          <w:color w:val="000000" w:themeColor="text1"/>
          <w:sz w:val="18"/>
          <w:szCs w:val="18"/>
        </w:rPr>
        <w:t>s-</w:t>
      </w:r>
      <w:proofErr w:type="spellStart"/>
      <w:r w:rsidRPr="00CE265D">
        <w:rPr>
          <w:rFonts w:eastAsia="DengXian"/>
          <w:i/>
          <w:iCs/>
          <w:color w:val="000000" w:themeColor="text1"/>
          <w:sz w:val="18"/>
          <w:szCs w:val="18"/>
        </w:rPr>
        <w:t>SearchThresholdP</w:t>
      </w:r>
      <w:proofErr w:type="spellEnd"/>
      <w:r w:rsidRPr="00CE265D">
        <w:rPr>
          <w:rFonts w:eastAsia="DengXian"/>
          <w:i/>
          <w:iCs/>
          <w:color w:val="000000" w:themeColor="text1"/>
          <w:sz w:val="18"/>
          <w:szCs w:val="18"/>
        </w:rPr>
        <w:t>/Q-r16</w:t>
      </w:r>
      <w:r w:rsidRPr="00CE265D">
        <w:rPr>
          <w:rFonts w:eastAsia="DengXian"/>
          <w:color w:val="000000" w:themeColor="text1"/>
          <w:sz w:val="18"/>
          <w:szCs w:val="18"/>
        </w:rPr>
        <w:t xml:space="preserve"> and</w:t>
      </w:r>
      <w:r w:rsidRPr="00CE265D">
        <w:rPr>
          <w:rFonts w:eastAsia="DengXian"/>
          <w:i/>
          <w:iCs/>
          <w:color w:val="000000" w:themeColor="text1"/>
          <w:sz w:val="18"/>
          <w:szCs w:val="18"/>
        </w:rPr>
        <w:t xml:space="preserve"> s-SearchThresholdP2/Q2-r17</w:t>
      </w:r>
      <w:r w:rsidRPr="00CE265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to </w:t>
      </w:r>
      <w:r w:rsidRPr="00CE265D">
        <w:rPr>
          <w:sz w:val="18"/>
          <w:szCs w:val="18"/>
        </w:rPr>
        <w:t>“+ 2 dB”</w:t>
      </w:r>
    </w:p>
    <w:p w14:paraId="147D2EAB" w14:textId="77777777" w:rsidR="00A354D5" w:rsidRDefault="00A354D5" w:rsidP="00A354D5">
      <w:pPr>
        <w:ind w:left="568"/>
        <w:rPr>
          <w:sz w:val="18"/>
          <w:szCs w:val="18"/>
        </w:rPr>
      </w:pPr>
      <w:r w:rsidRPr="00544990">
        <w:rPr>
          <w:b/>
          <w:bCs/>
          <w:sz w:val="18"/>
          <w:szCs w:val="18"/>
        </w:rPr>
        <w:t xml:space="preserve">Option 2) </w:t>
      </w:r>
      <w:r w:rsidRPr="00544990">
        <w:rPr>
          <w:sz w:val="18"/>
          <w:szCs w:val="18"/>
        </w:rPr>
        <w:t xml:space="preserve">Apply “+ 0 dB” 1 Rx. </w:t>
      </w:r>
      <w:proofErr w:type="spellStart"/>
      <w:r w:rsidRPr="00544990">
        <w:rPr>
          <w:sz w:val="18"/>
          <w:szCs w:val="18"/>
        </w:rPr>
        <w:t>RedCap</w:t>
      </w:r>
      <w:proofErr w:type="spellEnd"/>
      <w:r w:rsidRPr="00544990">
        <w:rPr>
          <w:sz w:val="18"/>
          <w:szCs w:val="18"/>
        </w:rPr>
        <w:t xml:space="preserve"> offset to </w:t>
      </w:r>
      <w:proofErr w:type="spellStart"/>
      <w:r w:rsidRPr="00544990">
        <w:rPr>
          <w:i/>
          <w:iCs/>
          <w:sz w:val="18"/>
          <w:szCs w:val="18"/>
        </w:rPr>
        <w:t>Qrxlevmin</w:t>
      </w:r>
      <w:proofErr w:type="spellEnd"/>
      <w:r w:rsidRPr="00544990">
        <w:rPr>
          <w:sz w:val="18"/>
          <w:szCs w:val="18"/>
        </w:rPr>
        <w:t xml:space="preserve"> and </w:t>
      </w:r>
      <w:proofErr w:type="spellStart"/>
      <w:r w:rsidRPr="00544990">
        <w:rPr>
          <w:i/>
          <w:iCs/>
          <w:sz w:val="18"/>
          <w:szCs w:val="18"/>
        </w:rPr>
        <w:t>Qqualmin</w:t>
      </w:r>
      <w:proofErr w:type="spellEnd"/>
      <w:r>
        <w:rPr>
          <w:sz w:val="18"/>
          <w:szCs w:val="18"/>
        </w:rPr>
        <w:t xml:space="preserve"> </w:t>
      </w:r>
    </w:p>
    <w:p w14:paraId="7787187A" w14:textId="479D512C" w:rsidR="001C2314" w:rsidRPr="00870FEA" w:rsidRDefault="001C2314" w:rsidP="00B20A05">
      <w:pPr>
        <w:ind w:left="284"/>
        <w:jc w:val="both"/>
        <w:rPr>
          <w:sz w:val="22"/>
          <w:szCs w:val="22"/>
        </w:rPr>
      </w:pPr>
      <w:r w:rsidRPr="00B939FB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 xml:space="preserve">3: </w:t>
      </w:r>
      <w:r>
        <w:rPr>
          <w:sz w:val="22"/>
          <w:szCs w:val="22"/>
        </w:rPr>
        <w:t xml:space="preserve">RAN4 to consider sending Reply LS to RAN2 capturing </w:t>
      </w:r>
      <w:r w:rsidR="00746151">
        <w:rPr>
          <w:sz w:val="22"/>
          <w:szCs w:val="22"/>
        </w:rPr>
        <w:t>o</w:t>
      </w:r>
      <w:r>
        <w:rPr>
          <w:sz w:val="22"/>
          <w:szCs w:val="22"/>
        </w:rPr>
        <w:t>bservation 2 and 3 a</w:t>
      </w:r>
      <w:r w:rsidR="00746151">
        <w:rPr>
          <w:sz w:val="22"/>
          <w:szCs w:val="22"/>
        </w:rPr>
        <w:t>s well as p</w:t>
      </w:r>
      <w:r>
        <w:rPr>
          <w:sz w:val="22"/>
          <w:szCs w:val="22"/>
        </w:rPr>
        <w:t xml:space="preserve">roposal 2 with a draft in </w:t>
      </w:r>
      <w:r w:rsidR="007D735F">
        <w:rPr>
          <w:sz w:val="22"/>
          <w:szCs w:val="22"/>
        </w:rPr>
        <w:t>A</w:t>
      </w:r>
      <w:r>
        <w:rPr>
          <w:sz w:val="22"/>
          <w:szCs w:val="22"/>
        </w:rPr>
        <w:t xml:space="preserve">nnex. </w:t>
      </w:r>
      <w:r w:rsidRPr="00870FEA">
        <w:rPr>
          <w:sz w:val="22"/>
          <w:szCs w:val="22"/>
        </w:rPr>
        <w:t xml:space="preserve"> </w:t>
      </w:r>
    </w:p>
    <w:p w14:paraId="4F407A74" w14:textId="0EA81A66" w:rsidR="00C8565F" w:rsidRPr="002F1365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1"/>
    <w:bookmarkEnd w:id="2"/>
    <w:p w14:paraId="7E878B5A" w14:textId="77777777" w:rsidR="00FE7ABC" w:rsidRPr="00CB29C7" w:rsidRDefault="00FE7ABC" w:rsidP="00511DD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103A4F">
        <w:rPr>
          <w:rFonts w:ascii="Times New Roman" w:hAnsi="Times New Roman"/>
          <w:sz w:val="20"/>
        </w:rPr>
        <w:t>R4-2214484</w:t>
      </w:r>
      <w:r w:rsidRPr="00CB29C7">
        <w:rPr>
          <w:rFonts w:ascii="Times New Roman" w:hAnsi="Times New Roman"/>
          <w:sz w:val="20"/>
        </w:rPr>
        <w:t xml:space="preserve">, </w:t>
      </w:r>
      <w:r w:rsidRPr="009B6D77">
        <w:rPr>
          <w:rFonts w:ascii="Times New Roman" w:hAnsi="Times New Roman"/>
          <w:sz w:val="20"/>
        </w:rPr>
        <w:t xml:space="preserve">Reply LS on configuring margin for 1 Rx </w:t>
      </w:r>
      <w:proofErr w:type="spellStart"/>
      <w:r w:rsidRPr="009B6D77">
        <w:rPr>
          <w:rFonts w:ascii="Times New Roman" w:hAnsi="Times New Roman"/>
          <w:sz w:val="20"/>
        </w:rPr>
        <w:t>RedCap</w:t>
      </w:r>
      <w:proofErr w:type="spellEnd"/>
      <w:r w:rsidRPr="009B6D77">
        <w:rPr>
          <w:rFonts w:ascii="Times New Roman" w:hAnsi="Times New Roman"/>
          <w:sz w:val="20"/>
        </w:rPr>
        <w:t xml:space="preserve"> UEs </w:t>
      </w:r>
    </w:p>
    <w:p w14:paraId="5E7BCDCC" w14:textId="4BF11F6E" w:rsidR="00696C9C" w:rsidRDefault="00103A4F" w:rsidP="00511DD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103A4F">
        <w:rPr>
          <w:rFonts w:ascii="Times New Roman" w:hAnsi="Times New Roman"/>
          <w:sz w:val="20"/>
        </w:rPr>
        <w:t>R</w:t>
      </w:r>
      <w:r w:rsidR="00FE7ABC">
        <w:rPr>
          <w:rFonts w:ascii="Times New Roman" w:hAnsi="Times New Roman"/>
          <w:sz w:val="20"/>
        </w:rPr>
        <w:t>2</w:t>
      </w:r>
      <w:r w:rsidRPr="00103A4F">
        <w:rPr>
          <w:rFonts w:ascii="Times New Roman" w:hAnsi="Times New Roman"/>
          <w:sz w:val="20"/>
        </w:rPr>
        <w:t>-221</w:t>
      </w:r>
      <w:r w:rsidR="00FE7ABC">
        <w:rPr>
          <w:rFonts w:ascii="Times New Roman" w:hAnsi="Times New Roman"/>
          <w:sz w:val="20"/>
        </w:rPr>
        <w:t>3069</w:t>
      </w:r>
      <w:r w:rsidR="00771A8A" w:rsidRPr="00CB29C7">
        <w:rPr>
          <w:rFonts w:ascii="Times New Roman" w:hAnsi="Times New Roman"/>
          <w:sz w:val="20"/>
        </w:rPr>
        <w:t xml:space="preserve">, </w:t>
      </w:r>
      <w:r w:rsidR="00BD354A" w:rsidRPr="00BD354A">
        <w:rPr>
          <w:rFonts w:ascii="Times New Roman" w:hAnsi="Times New Roman"/>
          <w:sz w:val="20"/>
        </w:rPr>
        <w:t xml:space="preserve">Reply LS on configuring margin for 1 Rx </w:t>
      </w:r>
      <w:proofErr w:type="spellStart"/>
      <w:r w:rsidR="00BD354A" w:rsidRPr="00BD354A">
        <w:rPr>
          <w:rFonts w:ascii="Times New Roman" w:hAnsi="Times New Roman"/>
          <w:sz w:val="20"/>
        </w:rPr>
        <w:t>RedCap</w:t>
      </w:r>
      <w:proofErr w:type="spellEnd"/>
      <w:r w:rsidR="00BD354A" w:rsidRPr="00BD354A">
        <w:rPr>
          <w:rFonts w:ascii="Times New Roman" w:hAnsi="Times New Roman"/>
          <w:sz w:val="20"/>
        </w:rPr>
        <w:t xml:space="preserve"> UEs</w:t>
      </w:r>
    </w:p>
    <w:p w14:paraId="7C4FA2B0" w14:textId="3AFD1620" w:rsidR="003F7091" w:rsidRDefault="0056456C" w:rsidP="00511DD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56456C">
        <w:rPr>
          <w:rFonts w:ascii="Times New Roman" w:hAnsi="Times New Roman"/>
          <w:sz w:val="20"/>
        </w:rPr>
        <w:t>R2-2211331</w:t>
      </w:r>
      <w:r>
        <w:rPr>
          <w:rFonts w:ascii="Times New Roman" w:hAnsi="Times New Roman"/>
          <w:sz w:val="20"/>
        </w:rPr>
        <w:t xml:space="preserve">, </w:t>
      </w:r>
      <w:r w:rsidR="001448E8" w:rsidRPr="001448E8">
        <w:rPr>
          <w:rFonts w:ascii="Times New Roman" w:hAnsi="Times New Roman"/>
          <w:sz w:val="20"/>
        </w:rPr>
        <w:t xml:space="preserve">Discussion on configuring margin for 1 Rx </w:t>
      </w:r>
      <w:proofErr w:type="spellStart"/>
      <w:r w:rsidR="001448E8" w:rsidRPr="001448E8">
        <w:rPr>
          <w:rFonts w:ascii="Times New Roman" w:hAnsi="Times New Roman"/>
          <w:sz w:val="20"/>
        </w:rPr>
        <w:t>RedCap</w:t>
      </w:r>
      <w:proofErr w:type="spellEnd"/>
      <w:r w:rsidR="001448E8" w:rsidRPr="001448E8">
        <w:rPr>
          <w:rFonts w:ascii="Times New Roman" w:hAnsi="Times New Roman"/>
          <w:sz w:val="20"/>
        </w:rPr>
        <w:t xml:space="preserve"> UEs</w:t>
      </w:r>
    </w:p>
    <w:p w14:paraId="056B184E" w14:textId="53F74044" w:rsidR="0097776D" w:rsidRPr="0097776D" w:rsidRDefault="00241D71" w:rsidP="00511DD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241D71">
        <w:rPr>
          <w:rFonts w:ascii="Times New Roman" w:hAnsi="Times New Roman"/>
          <w:sz w:val="20"/>
        </w:rPr>
        <w:t>R4-2217214</w:t>
      </w:r>
      <w:r>
        <w:rPr>
          <w:rFonts w:ascii="Times New Roman" w:hAnsi="Times New Roman"/>
          <w:sz w:val="20"/>
        </w:rPr>
        <w:t xml:space="preserve">, </w:t>
      </w:r>
      <w:r w:rsidR="00D54A66" w:rsidRPr="00D54A66">
        <w:rPr>
          <w:rFonts w:ascii="Times New Roman" w:hAnsi="Times New Roman"/>
          <w:sz w:val="20"/>
        </w:rPr>
        <w:t xml:space="preserve">WF on </w:t>
      </w:r>
      <w:proofErr w:type="spellStart"/>
      <w:r w:rsidR="00D54A66" w:rsidRPr="00D54A66">
        <w:rPr>
          <w:rFonts w:ascii="Times New Roman" w:hAnsi="Times New Roman"/>
          <w:sz w:val="20"/>
        </w:rPr>
        <w:t>RedCap</w:t>
      </w:r>
      <w:proofErr w:type="spellEnd"/>
      <w:r w:rsidR="00D54A66" w:rsidRPr="00D54A66">
        <w:rPr>
          <w:rFonts w:ascii="Times New Roman" w:hAnsi="Times New Roman"/>
          <w:sz w:val="20"/>
        </w:rPr>
        <w:t xml:space="preserve"> RRM requirements</w:t>
      </w:r>
    </w:p>
    <w:p w14:paraId="68D2C4AC" w14:textId="77777777" w:rsidR="00C70ACA" w:rsidRPr="00FD2434" w:rsidRDefault="00C70ACA" w:rsidP="00FD2434">
      <w:pPr>
        <w:pStyle w:val="ListParagraph"/>
        <w:keepNext/>
        <w:keepLines/>
        <w:pBdr>
          <w:top w:val="single" w:sz="12" w:space="3" w:color="auto"/>
        </w:pBdr>
        <w:spacing w:before="360"/>
        <w:ind w:left="0"/>
        <w:contextualSpacing w:val="0"/>
        <w:jc w:val="both"/>
        <w:outlineLvl w:val="0"/>
        <w:rPr>
          <w:b/>
          <w:bCs/>
          <w:sz w:val="32"/>
          <w:szCs w:val="18"/>
        </w:rPr>
      </w:pPr>
      <w:r w:rsidRPr="00FD2434">
        <w:rPr>
          <w:b/>
          <w:bCs/>
          <w:sz w:val="32"/>
          <w:szCs w:val="18"/>
        </w:rPr>
        <w:t>Annex. Draft on Reply LS</w:t>
      </w:r>
    </w:p>
    <w:tbl>
      <w:tblPr>
        <w:tblStyle w:val="TableGrid"/>
        <w:tblW w:w="9780" w:type="dxa"/>
        <w:tblInd w:w="-5" w:type="dxa"/>
        <w:tblLook w:val="04A0" w:firstRow="1" w:lastRow="0" w:firstColumn="1" w:lastColumn="0" w:noHBand="0" w:noVBand="1"/>
      </w:tblPr>
      <w:tblGrid>
        <w:gridCol w:w="9780"/>
      </w:tblGrid>
      <w:tr w:rsidR="004426EC" w14:paraId="4E6F37FB" w14:textId="77777777" w:rsidTr="00FD2434">
        <w:trPr>
          <w:trHeight w:val="13125"/>
        </w:trPr>
        <w:tc>
          <w:tcPr>
            <w:tcW w:w="9780" w:type="dxa"/>
          </w:tcPr>
          <w:p w14:paraId="119AEBB9" w14:textId="342412E2" w:rsidR="004426EC" w:rsidRDefault="004426EC" w:rsidP="004426EC">
            <w:pPr>
              <w:pStyle w:val="CH"/>
            </w:pPr>
            <w:r>
              <w:t xml:space="preserve">3GPP TSG-RAN WG4 Meeting # 106                             </w:t>
            </w:r>
            <w:r>
              <w:tab/>
              <w:t xml:space="preserve">                         </w:t>
            </w:r>
            <w:r w:rsidR="00C70ACA">
              <w:t xml:space="preserve">  </w:t>
            </w:r>
            <w:r>
              <w:t xml:space="preserve"> R4-23xxxxx</w:t>
            </w:r>
          </w:p>
          <w:p w14:paraId="69CF919E" w14:textId="634B1570" w:rsidR="004426EC" w:rsidRPr="00663F19" w:rsidRDefault="004426EC" w:rsidP="00C70ACA">
            <w:pPr>
              <w:pStyle w:val="Header"/>
              <w:tabs>
                <w:tab w:val="right" w:pos="9781"/>
                <w:tab w:val="right" w:pos="13323"/>
              </w:tabs>
              <w:spacing w:before="60" w:after="60"/>
              <w:outlineLvl w:val="0"/>
            </w:pPr>
            <w:r>
              <w:rPr>
                <w:rFonts w:cs="Arial"/>
                <w:sz w:val="24"/>
                <w:szCs w:val="24"/>
                <w:lang w:eastAsia="zh-CN"/>
              </w:rPr>
              <w:t>Athens</w:t>
            </w:r>
            <w:r w:rsidRPr="00E13633">
              <w:rPr>
                <w:rFonts w:cs="Arial"/>
                <w:sz w:val="24"/>
                <w:szCs w:val="24"/>
                <w:lang w:eastAsia="zh-CN"/>
              </w:rPr>
              <w:t>,</w:t>
            </w:r>
            <w:r>
              <w:rPr>
                <w:rFonts w:cs="Arial"/>
                <w:sz w:val="24"/>
                <w:szCs w:val="24"/>
                <w:lang w:eastAsia="zh-CN"/>
              </w:rPr>
              <w:t xml:space="preserve"> Greece,</w:t>
            </w:r>
            <w:r w:rsidRPr="00E13633">
              <w:rPr>
                <w:rFonts w:cs="Arial"/>
                <w:sz w:val="24"/>
                <w:szCs w:val="24"/>
                <w:lang w:eastAsia="zh-CN"/>
              </w:rPr>
              <w:t xml:space="preserve"> </w:t>
            </w:r>
            <w:r>
              <w:rPr>
                <w:rFonts w:cs="Arial"/>
                <w:sz w:val="24"/>
                <w:szCs w:val="24"/>
                <w:lang w:eastAsia="zh-CN"/>
              </w:rPr>
              <w:t>February 27</w:t>
            </w:r>
            <w:r w:rsidRPr="00E13633">
              <w:rPr>
                <w:rFonts w:cs="Arial"/>
                <w:sz w:val="24"/>
                <w:szCs w:val="24"/>
                <w:lang w:eastAsia="zh-CN"/>
              </w:rPr>
              <w:t xml:space="preserve"> – </w:t>
            </w:r>
            <w:r>
              <w:rPr>
                <w:rFonts w:cs="Arial"/>
                <w:sz w:val="24"/>
                <w:szCs w:val="24"/>
                <w:lang w:eastAsia="zh-CN"/>
              </w:rPr>
              <w:t>March 3</w:t>
            </w:r>
            <w:r w:rsidRPr="00E13633">
              <w:rPr>
                <w:rFonts w:cs="Arial"/>
                <w:sz w:val="24"/>
                <w:szCs w:val="24"/>
                <w:lang w:eastAsia="zh-CN"/>
              </w:rPr>
              <w:t>, 202</w:t>
            </w:r>
            <w:r>
              <w:rPr>
                <w:rFonts w:cs="Arial"/>
                <w:sz w:val="24"/>
                <w:szCs w:val="24"/>
                <w:lang w:eastAsia="zh-CN"/>
              </w:rPr>
              <w:t>3</w:t>
            </w:r>
            <w:r>
              <w:tab/>
            </w:r>
          </w:p>
          <w:p w14:paraId="5B1254D4" w14:textId="77777777" w:rsidR="004426EC" w:rsidRPr="00AD28DC" w:rsidRDefault="004426EC" w:rsidP="004426EC">
            <w:pPr>
              <w:pStyle w:val="Title"/>
              <w:spacing w:before="120"/>
            </w:pPr>
            <w:r w:rsidRPr="00AD28DC">
              <w:t>Title:</w:t>
            </w:r>
            <w:r w:rsidRPr="00AD28DC">
              <w:tab/>
            </w:r>
            <w:r>
              <w:rPr>
                <w:b w:val="0"/>
                <w:color w:val="000000"/>
              </w:rPr>
              <w:t>R</w:t>
            </w:r>
            <w:r w:rsidRPr="00AD28DC">
              <w:rPr>
                <w:b w:val="0"/>
                <w:color w:val="000000"/>
              </w:rPr>
              <w:t xml:space="preserve">eply LS on configuring margin for 1 Rx </w:t>
            </w:r>
            <w:proofErr w:type="spellStart"/>
            <w:r w:rsidRPr="00AD28DC">
              <w:rPr>
                <w:b w:val="0"/>
                <w:color w:val="000000"/>
              </w:rPr>
              <w:t>RedCap</w:t>
            </w:r>
            <w:proofErr w:type="spellEnd"/>
            <w:r w:rsidRPr="00AD28DC">
              <w:rPr>
                <w:b w:val="0"/>
                <w:color w:val="000000"/>
              </w:rPr>
              <w:t xml:space="preserve"> UEs</w:t>
            </w:r>
          </w:p>
          <w:p w14:paraId="694D4193" w14:textId="6F0B8434" w:rsidR="004426EC" w:rsidRPr="00AD28DC" w:rsidRDefault="004426EC" w:rsidP="004426EC">
            <w:pPr>
              <w:pStyle w:val="Title"/>
              <w:spacing w:before="120"/>
            </w:pPr>
            <w:r w:rsidRPr="00AD28DC">
              <w:t>Response to:</w:t>
            </w:r>
            <w:r w:rsidRPr="00AD28DC">
              <w:tab/>
            </w:r>
            <w:r w:rsidR="003B75F2" w:rsidRPr="003B75F2">
              <w:rPr>
                <w:b w:val="0"/>
                <w:bCs w:val="0"/>
                <w:lang w:eastAsia="en-GB"/>
              </w:rPr>
              <w:t>R2-2213069</w:t>
            </w:r>
            <w:r>
              <w:rPr>
                <w:b w:val="0"/>
                <w:bCs w:val="0"/>
                <w:lang w:eastAsia="en-GB"/>
              </w:rPr>
              <w:t>/</w:t>
            </w:r>
            <w:r w:rsidRPr="00AD28DC">
              <w:rPr>
                <w:b w:val="0"/>
                <w:szCs w:val="28"/>
                <w:lang w:val="en-US"/>
              </w:rPr>
              <w:t>R4-2</w:t>
            </w:r>
            <w:r w:rsidR="002D7250">
              <w:rPr>
                <w:b w:val="0"/>
                <w:szCs w:val="28"/>
                <w:lang w:val="en-US"/>
              </w:rPr>
              <w:t>xxxxxx</w:t>
            </w:r>
          </w:p>
          <w:p w14:paraId="53D98835" w14:textId="77777777" w:rsidR="004426EC" w:rsidRPr="00AD28DC" w:rsidRDefault="004426EC" w:rsidP="004426EC">
            <w:pPr>
              <w:pStyle w:val="Title"/>
              <w:spacing w:before="120"/>
              <w:rPr>
                <w:color w:val="000000"/>
              </w:rPr>
            </w:pPr>
            <w:r w:rsidRPr="00AD28DC">
              <w:t>Release:</w:t>
            </w:r>
            <w:r w:rsidRPr="00AD28DC">
              <w:tab/>
            </w:r>
            <w:r w:rsidRPr="00AD28DC">
              <w:rPr>
                <w:b w:val="0"/>
                <w:color w:val="000000"/>
              </w:rPr>
              <w:t>Release 17</w:t>
            </w:r>
          </w:p>
          <w:p w14:paraId="5B4B30FE" w14:textId="286A0B8B" w:rsidR="004426EC" w:rsidRPr="00AD28DC" w:rsidRDefault="004426EC" w:rsidP="004426EC">
            <w:r w:rsidRPr="00AD28DC">
              <w:rPr>
                <w:rFonts w:ascii="Arial" w:hAnsi="Arial" w:cs="Arial"/>
                <w:b/>
              </w:rPr>
              <w:t>Work Item:</w:t>
            </w:r>
            <w:r w:rsidRPr="00AD28DC">
              <w:rPr>
                <w:rFonts w:ascii="Arial" w:hAnsi="Arial" w:cs="Arial"/>
                <w:b/>
                <w:bCs/>
              </w:rPr>
              <w:tab/>
              <w:t xml:space="preserve">    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AD28DC">
              <w:rPr>
                <w:rFonts w:ascii="Arial" w:hAnsi="Arial" w:cs="Arial"/>
                <w:bCs/>
              </w:rPr>
              <w:t xml:space="preserve"> </w:t>
            </w:r>
            <w:r w:rsidR="00FA0022">
              <w:rPr>
                <w:rFonts w:ascii="Arial" w:hAnsi="Arial" w:cs="Arial"/>
                <w:bCs/>
              </w:rPr>
              <w:t xml:space="preserve">   </w:t>
            </w:r>
            <w:proofErr w:type="spellStart"/>
            <w:r w:rsidRPr="009A7964">
              <w:rPr>
                <w:rFonts w:ascii="Arial" w:hAnsi="Arial" w:cs="Arial"/>
                <w:bCs/>
                <w:color w:val="000000"/>
              </w:rPr>
              <w:t>NR_redcap</w:t>
            </w:r>
            <w:proofErr w:type="spellEnd"/>
            <w:r w:rsidRPr="009A7964">
              <w:rPr>
                <w:rFonts w:ascii="Arial" w:hAnsi="Arial" w:cs="Arial"/>
                <w:bCs/>
                <w:color w:val="000000"/>
              </w:rPr>
              <w:t>-Core</w:t>
            </w:r>
          </w:p>
          <w:p w14:paraId="6EA37502" w14:textId="77777777" w:rsidR="004426EC" w:rsidRPr="00AD28DC" w:rsidRDefault="004426EC" w:rsidP="004426EC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0FCCCDC8" w14:textId="323783AA" w:rsidR="004426EC" w:rsidRPr="00AD28DC" w:rsidRDefault="004426EC" w:rsidP="004426EC">
            <w:pPr>
              <w:pStyle w:val="Source"/>
              <w:rPr>
                <w:b w:val="0"/>
              </w:rPr>
            </w:pPr>
            <w:r w:rsidRPr="00AD28DC">
              <w:t>Source:</w:t>
            </w:r>
            <w:r w:rsidRPr="00AD28DC">
              <w:tab/>
            </w:r>
            <w:r>
              <w:rPr>
                <w:b w:val="0"/>
              </w:rPr>
              <w:t>RAN</w:t>
            </w:r>
            <w:r w:rsidR="00FA0022">
              <w:rPr>
                <w:b w:val="0"/>
              </w:rPr>
              <w:t>4</w:t>
            </w:r>
          </w:p>
          <w:p w14:paraId="3EFF3577" w14:textId="2C69BD82" w:rsidR="004426EC" w:rsidRPr="00AD28DC" w:rsidRDefault="004426EC" w:rsidP="004426EC">
            <w:pPr>
              <w:pStyle w:val="Source"/>
              <w:rPr>
                <w:lang w:val="fr-FR"/>
              </w:rPr>
            </w:pPr>
            <w:proofErr w:type="gramStart"/>
            <w:r w:rsidRPr="00AD28DC">
              <w:rPr>
                <w:lang w:val="fr-FR"/>
              </w:rPr>
              <w:t>To:</w:t>
            </w:r>
            <w:proofErr w:type="gramEnd"/>
            <w:r w:rsidRPr="00AD28DC">
              <w:rPr>
                <w:lang w:val="fr-FR"/>
              </w:rPr>
              <w:tab/>
            </w:r>
            <w:r w:rsidRPr="00AD28DC">
              <w:rPr>
                <w:b w:val="0"/>
                <w:lang w:val="fr-FR"/>
              </w:rPr>
              <w:t>RAN</w:t>
            </w:r>
            <w:r w:rsidR="00FA0022">
              <w:rPr>
                <w:b w:val="0"/>
                <w:lang w:val="fr-FR"/>
              </w:rPr>
              <w:t>2</w:t>
            </w:r>
          </w:p>
          <w:p w14:paraId="5FB2FED4" w14:textId="77777777" w:rsidR="004426EC" w:rsidRPr="00AD28DC" w:rsidRDefault="004426EC" w:rsidP="004426EC">
            <w:pPr>
              <w:pStyle w:val="Source"/>
              <w:rPr>
                <w:lang w:val="fr-FR"/>
              </w:rPr>
            </w:pPr>
            <w:proofErr w:type="gramStart"/>
            <w:r w:rsidRPr="00AD28DC">
              <w:rPr>
                <w:lang w:val="fr-FR"/>
              </w:rPr>
              <w:t>Cc:</w:t>
            </w:r>
            <w:proofErr w:type="gramEnd"/>
            <w:r w:rsidRPr="00AD28DC">
              <w:rPr>
                <w:lang w:val="fr-FR"/>
              </w:rPr>
              <w:tab/>
            </w:r>
            <w:r w:rsidRPr="00AD28DC">
              <w:rPr>
                <w:b w:val="0"/>
                <w:lang w:val="fr-FR"/>
              </w:rPr>
              <w:t>-</w:t>
            </w:r>
          </w:p>
          <w:p w14:paraId="70E6FABB" w14:textId="77777777" w:rsidR="004426EC" w:rsidRPr="004A7F66" w:rsidRDefault="004426EC" w:rsidP="004426EC">
            <w:pPr>
              <w:spacing w:after="60"/>
              <w:ind w:left="1985" w:hanging="1985"/>
              <w:rPr>
                <w:rFonts w:ascii="Arial" w:hAnsi="Arial" w:cs="Arial"/>
                <w:bCs/>
                <w:lang w:val="fr-FR"/>
              </w:rPr>
            </w:pPr>
          </w:p>
          <w:p w14:paraId="682DD177" w14:textId="77777777" w:rsidR="004426EC" w:rsidRPr="0098758F" w:rsidRDefault="004426EC" w:rsidP="004426EC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 w:rsidRPr="0098758F">
              <w:rPr>
                <w:rFonts w:ascii="Arial" w:hAnsi="Arial" w:cs="Arial"/>
                <w:b/>
              </w:rPr>
              <w:t>Contact Person:</w:t>
            </w:r>
            <w:r w:rsidRPr="0098758F">
              <w:rPr>
                <w:rFonts w:ascii="Arial" w:hAnsi="Arial" w:cs="Arial"/>
                <w:bCs/>
              </w:rPr>
              <w:tab/>
            </w:r>
          </w:p>
          <w:p w14:paraId="40C9B40C" w14:textId="19551AC3" w:rsidR="004426EC" w:rsidRPr="000F4E43" w:rsidRDefault="004426EC" w:rsidP="004426EC">
            <w:pPr>
              <w:pStyle w:val="Contact"/>
              <w:tabs>
                <w:tab w:val="clear" w:pos="2268"/>
              </w:tabs>
              <w:rPr>
                <w:bCs/>
              </w:rPr>
            </w:pPr>
            <w:r w:rsidRPr="000F4E43">
              <w:t>Name:</w:t>
            </w:r>
            <w:r w:rsidRPr="000F4E43">
              <w:rPr>
                <w:bCs/>
              </w:rPr>
              <w:tab/>
            </w:r>
            <w:r w:rsidR="00FA0022">
              <w:rPr>
                <w:b w:val="0"/>
                <w:bCs/>
              </w:rPr>
              <w:t>Ian Hwang</w:t>
            </w:r>
          </w:p>
          <w:p w14:paraId="150D06D4" w14:textId="6E1A941C" w:rsidR="004426EC" w:rsidRPr="00AD28DC" w:rsidRDefault="004426EC" w:rsidP="004426EC">
            <w:pPr>
              <w:pStyle w:val="Contact"/>
              <w:tabs>
                <w:tab w:val="clear" w:pos="2268"/>
              </w:tabs>
              <w:rPr>
                <w:bCs/>
                <w:color w:val="000000" w:themeColor="text1"/>
                <w:lang w:val="en-US"/>
              </w:rPr>
            </w:pPr>
            <w:r w:rsidRPr="00AD28DC">
              <w:rPr>
                <w:color w:val="000000" w:themeColor="text1"/>
                <w:lang w:val="en-US"/>
              </w:rPr>
              <w:t>E-mail Address:</w:t>
            </w:r>
            <w:r w:rsidRPr="00AD28DC">
              <w:rPr>
                <w:bCs/>
                <w:color w:val="000000" w:themeColor="text1"/>
                <w:lang w:val="en-US"/>
              </w:rPr>
              <w:tab/>
            </w:r>
            <w:hyperlink r:id="rId12" w:history="1">
              <w:r w:rsidR="003469ED" w:rsidRPr="00547BB5">
                <w:rPr>
                  <w:rStyle w:val="Hyperlink"/>
                  <w:b w:val="0"/>
                  <w:bCs/>
                  <w:lang w:val="en-US"/>
                </w:rPr>
                <w:t>ian.hwang@intel.com</w:t>
              </w:r>
            </w:hyperlink>
            <w:r>
              <w:rPr>
                <w:b w:val="0"/>
                <w:bCs/>
                <w:color w:val="000000" w:themeColor="text1"/>
                <w:lang w:val="en-US"/>
              </w:rPr>
              <w:t xml:space="preserve"> </w:t>
            </w:r>
          </w:p>
          <w:p w14:paraId="2FCBBE05" w14:textId="77777777" w:rsidR="004426EC" w:rsidRPr="00331DF4" w:rsidRDefault="004426EC" w:rsidP="004426EC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364598D6" w14:textId="77777777" w:rsidR="004426EC" w:rsidRPr="00AD28DC" w:rsidRDefault="004426EC" w:rsidP="004426EC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 w:rsidRPr="00AD28DC">
              <w:rPr>
                <w:rFonts w:ascii="Arial" w:hAnsi="Arial" w:cs="Arial"/>
                <w:b/>
              </w:rPr>
              <w:t xml:space="preserve">Send any </w:t>
            </w:r>
            <w:proofErr w:type="gramStart"/>
            <w:r w:rsidRPr="00AD28DC">
              <w:rPr>
                <w:rFonts w:ascii="Arial" w:hAnsi="Arial" w:cs="Arial"/>
                <w:b/>
              </w:rPr>
              <w:t>reply</w:t>
            </w:r>
            <w:proofErr w:type="gramEnd"/>
            <w:r w:rsidRPr="00AD28DC">
              <w:rPr>
                <w:rFonts w:ascii="Arial" w:hAnsi="Arial" w:cs="Arial"/>
                <w:b/>
              </w:rPr>
              <w:t xml:space="preserve"> LS to:</w:t>
            </w:r>
            <w:r w:rsidRPr="00AD28DC">
              <w:rPr>
                <w:rFonts w:ascii="Arial" w:hAnsi="Arial" w:cs="Arial"/>
                <w:b/>
              </w:rPr>
              <w:tab/>
              <w:t xml:space="preserve">3GPP Liaisons Coordinator, </w:t>
            </w:r>
            <w:hyperlink r:id="rId13" w:history="1">
              <w:r w:rsidRPr="00AD28DC">
                <w:rPr>
                  <w:rStyle w:val="Hyperlink"/>
                  <w:rFonts w:ascii="Arial" w:hAnsi="Arial" w:cs="Arial"/>
                  <w:b/>
                </w:rPr>
                <w:t>mailto:3GPPLiaison@etsi.org</w:t>
              </w:r>
            </w:hyperlink>
          </w:p>
          <w:p w14:paraId="0CAE4BBC" w14:textId="77777777" w:rsidR="004426EC" w:rsidRPr="000F4E43" w:rsidRDefault="004426EC" w:rsidP="004426EC">
            <w:pPr>
              <w:pStyle w:val="Title"/>
              <w:spacing w:before="120"/>
            </w:pPr>
            <w:r w:rsidRPr="000F4E43">
              <w:t>Attachments:</w:t>
            </w:r>
            <w:r w:rsidRPr="000F4E43">
              <w:tab/>
            </w:r>
          </w:p>
          <w:p w14:paraId="159C176F" w14:textId="77777777" w:rsidR="004426EC" w:rsidRPr="0082406B" w:rsidRDefault="004426EC" w:rsidP="004426EC">
            <w:pPr>
              <w:pBdr>
                <w:bottom w:val="single" w:sz="4" w:space="1" w:color="auto"/>
              </w:pBdr>
              <w:spacing w:after="0"/>
              <w:rPr>
                <w:rFonts w:ascii="Arial" w:hAnsi="Arial" w:cs="Arial"/>
              </w:rPr>
            </w:pPr>
          </w:p>
          <w:p w14:paraId="203BB047" w14:textId="77777777" w:rsidR="004426EC" w:rsidRPr="0082406B" w:rsidRDefault="004426EC" w:rsidP="004426EC">
            <w:pPr>
              <w:spacing w:after="0"/>
              <w:rPr>
                <w:rFonts w:ascii="Arial" w:hAnsi="Arial" w:cs="Arial"/>
              </w:rPr>
            </w:pPr>
          </w:p>
          <w:p w14:paraId="2CE65B0D" w14:textId="77777777" w:rsidR="004426EC" w:rsidRPr="0082406B" w:rsidRDefault="004426EC" w:rsidP="004426EC">
            <w:pPr>
              <w:rPr>
                <w:rFonts w:ascii="Arial" w:hAnsi="Arial" w:cs="Arial"/>
                <w:b/>
              </w:rPr>
            </w:pPr>
            <w:r w:rsidRPr="0082406B">
              <w:rPr>
                <w:rFonts w:ascii="Arial" w:hAnsi="Arial" w:cs="Arial"/>
                <w:b/>
              </w:rPr>
              <w:t>1. Overall Description:</w:t>
            </w:r>
          </w:p>
          <w:p w14:paraId="1C3FD199" w14:textId="228B1771" w:rsidR="004426EC" w:rsidRDefault="004426EC" w:rsidP="00AA4D2E">
            <w:pPr>
              <w:spacing w:after="0"/>
              <w:jc w:val="both"/>
              <w:rPr>
                <w:rFonts w:ascii="Arial" w:hAnsi="Arial" w:cs="Arial"/>
              </w:rPr>
            </w:pPr>
            <w:r w:rsidRPr="00174EE4">
              <w:rPr>
                <w:rFonts w:ascii="Arial" w:hAnsi="Arial" w:cs="Arial"/>
              </w:rPr>
              <w:t>RAN</w:t>
            </w:r>
            <w:r w:rsidR="000704B1">
              <w:rPr>
                <w:rFonts w:ascii="Arial" w:hAnsi="Arial" w:cs="Arial"/>
              </w:rPr>
              <w:t>4</w:t>
            </w:r>
            <w:r w:rsidRPr="00174EE4">
              <w:rPr>
                <w:rFonts w:ascii="Arial" w:hAnsi="Arial" w:cs="Arial"/>
              </w:rPr>
              <w:t xml:space="preserve"> would like to thank RAN</w:t>
            </w:r>
            <w:r w:rsidR="000704B1">
              <w:rPr>
                <w:rFonts w:ascii="Arial" w:hAnsi="Arial" w:cs="Arial"/>
              </w:rPr>
              <w:t>2</w:t>
            </w:r>
            <w:r w:rsidRPr="00174EE4">
              <w:rPr>
                <w:rFonts w:ascii="Arial" w:hAnsi="Arial" w:cs="Arial"/>
              </w:rPr>
              <w:t xml:space="preserve"> for their </w:t>
            </w:r>
            <w:proofErr w:type="gramStart"/>
            <w:r w:rsidRPr="00174EE4">
              <w:rPr>
                <w:rFonts w:ascii="Arial" w:hAnsi="Arial" w:cs="Arial"/>
              </w:rPr>
              <w:t>reply</w:t>
            </w:r>
            <w:proofErr w:type="gramEnd"/>
            <w:r w:rsidRPr="00174EE4">
              <w:rPr>
                <w:rFonts w:ascii="Arial" w:hAnsi="Arial" w:cs="Arial"/>
              </w:rPr>
              <w:t xml:space="preserve"> LS on configuring margin for 1 Rx </w:t>
            </w:r>
            <w:proofErr w:type="spellStart"/>
            <w:r w:rsidRPr="00174EE4">
              <w:rPr>
                <w:rFonts w:ascii="Arial" w:hAnsi="Arial" w:cs="Arial"/>
              </w:rPr>
              <w:t>RedCap</w:t>
            </w:r>
            <w:proofErr w:type="spellEnd"/>
            <w:r w:rsidRPr="00174EE4">
              <w:rPr>
                <w:rFonts w:ascii="Arial" w:hAnsi="Arial" w:cs="Arial"/>
              </w:rPr>
              <w:t xml:space="preserve"> UEs in </w:t>
            </w:r>
            <w:r w:rsidR="002D7250" w:rsidRPr="002D7250">
              <w:rPr>
                <w:rFonts w:ascii="Arial" w:hAnsi="Arial" w:cs="Arial"/>
              </w:rPr>
              <w:t>R2-2213069/R4-</w:t>
            </w:r>
            <w:r w:rsidR="000704B1">
              <w:rPr>
                <w:rFonts w:ascii="Arial" w:hAnsi="Arial" w:cs="Arial"/>
              </w:rPr>
              <w:t>2300016</w:t>
            </w:r>
            <w:r w:rsidR="007863EC">
              <w:rPr>
                <w:rFonts w:ascii="Arial" w:hAnsi="Arial" w:cs="Arial"/>
              </w:rPr>
              <w:t>.</w:t>
            </w:r>
          </w:p>
          <w:p w14:paraId="5758A62F" w14:textId="77777777" w:rsidR="004426EC" w:rsidRDefault="004426EC" w:rsidP="00AA4D2E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7EEC3D7A" w14:textId="4D0EFF2D" w:rsidR="004426EC" w:rsidRDefault="004426EC" w:rsidP="00AA4D2E">
            <w:pPr>
              <w:spacing w:after="0"/>
              <w:jc w:val="both"/>
              <w:rPr>
                <w:rFonts w:ascii="Arial" w:hAnsi="Arial" w:cs="Arial"/>
              </w:rPr>
            </w:pPr>
            <w:r w:rsidRPr="00174EE4">
              <w:rPr>
                <w:rFonts w:ascii="Arial" w:hAnsi="Arial" w:cs="Arial"/>
              </w:rPr>
              <w:t xml:space="preserve">For </w:t>
            </w:r>
            <w:r w:rsidR="007076D2">
              <w:rPr>
                <w:rFonts w:ascii="Arial" w:hAnsi="Arial" w:cs="Arial"/>
              </w:rPr>
              <w:t xml:space="preserve">RSRP </w:t>
            </w:r>
            <w:r w:rsidRPr="00174EE4">
              <w:rPr>
                <w:rFonts w:ascii="Arial" w:hAnsi="Arial" w:cs="Arial"/>
              </w:rPr>
              <w:t xml:space="preserve">delta thresholds, </w:t>
            </w:r>
            <w:proofErr w:type="gramStart"/>
            <w:r w:rsidRPr="00174EE4">
              <w:rPr>
                <w:rFonts w:ascii="Arial" w:hAnsi="Arial" w:cs="Arial"/>
              </w:rPr>
              <w:t>i.e.</w:t>
            </w:r>
            <w:proofErr w:type="gramEnd"/>
            <w:r w:rsidRPr="00DA0986">
              <w:rPr>
                <w:rFonts w:ascii="Arial" w:hAnsi="Arial" w:cs="Arial"/>
                <w:i/>
              </w:rPr>
              <w:t xml:space="preserve"> s-SearchDeltaP-r16</w:t>
            </w:r>
            <w:r w:rsidRPr="00174EE4">
              <w:rPr>
                <w:rFonts w:ascii="Arial" w:hAnsi="Arial" w:cs="Arial"/>
              </w:rPr>
              <w:t xml:space="preserve"> and </w:t>
            </w:r>
            <w:r w:rsidRPr="00DA0986">
              <w:rPr>
                <w:rFonts w:ascii="Arial" w:hAnsi="Arial" w:cs="Arial"/>
                <w:i/>
              </w:rPr>
              <w:t>s-SearchDeltaP-Stationary-r17</w:t>
            </w:r>
            <w:r w:rsidR="007076D2">
              <w:rPr>
                <w:rFonts w:ascii="Arial" w:hAnsi="Arial" w:cs="Arial"/>
                <w:i/>
              </w:rPr>
              <w:t xml:space="preserve">, </w:t>
            </w:r>
            <w:r w:rsidR="007076D2">
              <w:rPr>
                <w:rFonts w:ascii="Arial" w:hAnsi="Arial" w:cs="Arial"/>
                <w:iCs/>
              </w:rPr>
              <w:t>RAN4 understand</w:t>
            </w:r>
            <w:r w:rsidR="002718DB">
              <w:rPr>
                <w:rFonts w:ascii="Arial" w:hAnsi="Arial" w:cs="Arial"/>
                <w:iCs/>
              </w:rPr>
              <w:t>s</w:t>
            </w:r>
            <w:r w:rsidR="007076D2">
              <w:rPr>
                <w:rFonts w:ascii="Arial" w:hAnsi="Arial" w:cs="Arial"/>
                <w:iCs/>
              </w:rPr>
              <w:t xml:space="preserve"> that </w:t>
            </w:r>
            <w:r w:rsidR="00032AF4">
              <w:rPr>
                <w:rFonts w:ascii="Arial" w:hAnsi="Arial" w:cs="Arial"/>
                <w:iCs/>
              </w:rPr>
              <w:t xml:space="preserve">they are </w:t>
            </w:r>
            <w:r w:rsidR="0046069F">
              <w:rPr>
                <w:rFonts w:ascii="Arial" w:hAnsi="Arial" w:cs="Arial"/>
                <w:iCs/>
              </w:rPr>
              <w:t xml:space="preserve">mainly based on the </w:t>
            </w:r>
            <w:r w:rsidR="00CC070C">
              <w:rPr>
                <w:rFonts w:ascii="Arial" w:hAnsi="Arial" w:cs="Arial"/>
                <w:iCs/>
              </w:rPr>
              <w:t>me</w:t>
            </w:r>
            <w:r w:rsidR="007863EC">
              <w:rPr>
                <w:rFonts w:ascii="Arial" w:hAnsi="Arial" w:cs="Arial"/>
                <w:iCs/>
              </w:rPr>
              <w:t>t</w:t>
            </w:r>
            <w:r w:rsidR="00CC070C">
              <w:rPr>
                <w:rFonts w:ascii="Arial" w:hAnsi="Arial" w:cs="Arial"/>
                <w:iCs/>
              </w:rPr>
              <w:t xml:space="preserve">ric of RSRP difference and </w:t>
            </w:r>
            <w:r w:rsidR="00DA2054">
              <w:rPr>
                <w:rFonts w:ascii="Arial" w:hAnsi="Arial" w:cs="Arial"/>
                <w:iCs/>
              </w:rPr>
              <w:t xml:space="preserve">not impacted by 1 Rx. offset </w:t>
            </w:r>
            <w:r w:rsidR="0046069F">
              <w:rPr>
                <w:rFonts w:ascii="Arial" w:hAnsi="Arial" w:cs="Arial"/>
                <w:iCs/>
              </w:rPr>
              <w:t xml:space="preserve">for </w:t>
            </w:r>
            <w:proofErr w:type="spellStart"/>
            <w:r w:rsidR="0046069F" w:rsidRPr="00DA0986">
              <w:rPr>
                <w:rFonts w:ascii="Arial" w:hAnsi="Arial" w:cs="Arial"/>
                <w:i/>
              </w:rPr>
              <w:t>Qrxlevmin</w:t>
            </w:r>
            <w:proofErr w:type="spellEnd"/>
            <w:r w:rsidR="0046069F" w:rsidRPr="00DA0986">
              <w:rPr>
                <w:rFonts w:ascii="Arial" w:hAnsi="Arial" w:cs="Arial"/>
              </w:rPr>
              <w:t xml:space="preserve"> and </w:t>
            </w:r>
            <w:proofErr w:type="spellStart"/>
            <w:r w:rsidR="0046069F" w:rsidRPr="00DA0986">
              <w:rPr>
                <w:rFonts w:ascii="Arial" w:hAnsi="Arial" w:cs="Arial"/>
                <w:i/>
              </w:rPr>
              <w:t>Qqualmin</w:t>
            </w:r>
            <w:proofErr w:type="spellEnd"/>
            <w:r w:rsidR="0046069F">
              <w:rPr>
                <w:rFonts w:ascii="Arial" w:hAnsi="Arial" w:cs="Arial"/>
                <w:i/>
              </w:rPr>
              <w:t>.</w:t>
            </w:r>
          </w:p>
          <w:p w14:paraId="47FF5A72" w14:textId="77777777" w:rsidR="004426EC" w:rsidRDefault="004426EC" w:rsidP="00AA4D2E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2A3D9B43" w14:textId="64373730" w:rsidR="004426EC" w:rsidRPr="00174EE4" w:rsidRDefault="004426EC" w:rsidP="00AA4D2E">
            <w:pPr>
              <w:spacing w:after="0"/>
              <w:jc w:val="both"/>
              <w:rPr>
                <w:rFonts w:ascii="Arial" w:hAnsi="Arial" w:cs="Arial"/>
              </w:rPr>
            </w:pPr>
            <w:r w:rsidRPr="00174EE4">
              <w:rPr>
                <w:rFonts w:ascii="Arial" w:hAnsi="Arial" w:cs="Arial"/>
              </w:rPr>
              <w:t xml:space="preserve">For </w:t>
            </w:r>
            <w:r w:rsidR="00E902E7">
              <w:rPr>
                <w:rFonts w:ascii="Arial" w:hAnsi="Arial" w:cs="Arial"/>
              </w:rPr>
              <w:t xml:space="preserve">double offset issue </w:t>
            </w:r>
            <w:r w:rsidR="00DC5F1A">
              <w:rPr>
                <w:rFonts w:ascii="Arial" w:hAnsi="Arial" w:cs="Arial"/>
              </w:rPr>
              <w:t xml:space="preserve">between </w:t>
            </w:r>
            <w:r w:rsidRPr="00174EE4">
              <w:rPr>
                <w:rFonts w:ascii="Arial" w:hAnsi="Arial" w:cs="Arial"/>
              </w:rPr>
              <w:t>Rel-16/Rel-17 not-at-cell-edge criterion evaluation</w:t>
            </w:r>
            <w:r w:rsidR="00DC5F1A">
              <w:rPr>
                <w:rFonts w:ascii="Arial" w:hAnsi="Arial" w:cs="Arial"/>
              </w:rPr>
              <w:t xml:space="preserve"> and </w:t>
            </w:r>
            <w:r w:rsidRPr="00DA0986">
              <w:rPr>
                <w:rFonts w:ascii="Arial" w:hAnsi="Arial" w:cs="Arial"/>
              </w:rPr>
              <w:t>cell selection thresholds (</w:t>
            </w:r>
            <w:proofErr w:type="gramStart"/>
            <w:r w:rsidRPr="00DA0986">
              <w:rPr>
                <w:rFonts w:ascii="Arial" w:hAnsi="Arial" w:cs="Arial"/>
              </w:rPr>
              <w:t>i.e.</w:t>
            </w:r>
            <w:proofErr w:type="gramEnd"/>
            <w:r w:rsidRPr="00DA0986">
              <w:rPr>
                <w:rFonts w:ascii="Arial" w:hAnsi="Arial" w:cs="Arial"/>
              </w:rPr>
              <w:t xml:space="preserve"> </w:t>
            </w:r>
            <w:proofErr w:type="spellStart"/>
            <w:r w:rsidRPr="00DA0986">
              <w:rPr>
                <w:rFonts w:ascii="Arial" w:hAnsi="Arial" w:cs="Arial"/>
                <w:i/>
              </w:rPr>
              <w:t>Qrxlevmin</w:t>
            </w:r>
            <w:proofErr w:type="spellEnd"/>
            <w:r w:rsidRPr="00DA0986">
              <w:rPr>
                <w:rFonts w:ascii="Arial" w:hAnsi="Arial" w:cs="Arial"/>
              </w:rPr>
              <w:t xml:space="preserve"> and </w:t>
            </w:r>
            <w:proofErr w:type="spellStart"/>
            <w:r w:rsidRPr="00DA0986">
              <w:rPr>
                <w:rFonts w:ascii="Arial" w:hAnsi="Arial" w:cs="Arial"/>
                <w:i/>
              </w:rPr>
              <w:t>Qqualmin</w:t>
            </w:r>
            <w:proofErr w:type="spellEnd"/>
            <w:r w:rsidRPr="00DA0986">
              <w:rPr>
                <w:rFonts w:ascii="Arial" w:hAnsi="Arial" w:cs="Arial"/>
              </w:rPr>
              <w:t>)</w:t>
            </w:r>
            <w:r w:rsidR="00F175F7">
              <w:rPr>
                <w:rFonts w:ascii="Arial" w:hAnsi="Arial" w:cs="Arial"/>
              </w:rPr>
              <w:t xml:space="preserve">, </w:t>
            </w:r>
            <w:r w:rsidRPr="00174EE4">
              <w:rPr>
                <w:rFonts w:ascii="Arial" w:hAnsi="Arial" w:cs="Arial"/>
              </w:rPr>
              <w:t>RAN</w:t>
            </w:r>
            <w:r w:rsidR="00F175F7">
              <w:rPr>
                <w:rFonts w:ascii="Arial" w:hAnsi="Arial" w:cs="Arial"/>
              </w:rPr>
              <w:t>4</w:t>
            </w:r>
            <w:r w:rsidRPr="00174EE4">
              <w:rPr>
                <w:rFonts w:ascii="Arial" w:hAnsi="Arial" w:cs="Arial"/>
              </w:rPr>
              <w:t xml:space="preserve"> will </w:t>
            </w:r>
            <w:r>
              <w:rPr>
                <w:rFonts w:ascii="Arial" w:hAnsi="Arial" w:cs="Arial"/>
              </w:rPr>
              <w:t>update</w:t>
            </w:r>
            <w:r w:rsidRPr="00174EE4">
              <w:rPr>
                <w:rFonts w:ascii="Arial" w:hAnsi="Arial" w:cs="Arial"/>
              </w:rPr>
              <w:t xml:space="preserve"> </w:t>
            </w:r>
            <w:r w:rsidR="00E27416">
              <w:rPr>
                <w:rFonts w:ascii="Arial" w:hAnsi="Arial" w:cs="Arial"/>
              </w:rPr>
              <w:t xml:space="preserve">the </w:t>
            </w:r>
            <w:r w:rsidR="000D31F7">
              <w:rPr>
                <w:rFonts w:ascii="Arial" w:hAnsi="Arial" w:cs="Arial"/>
              </w:rPr>
              <w:t>corresponding</w:t>
            </w:r>
            <w:r w:rsidR="00E27416">
              <w:rPr>
                <w:rFonts w:ascii="Arial" w:hAnsi="Arial" w:cs="Arial"/>
              </w:rPr>
              <w:t xml:space="preserve"> RRM </w:t>
            </w:r>
            <w:r w:rsidRPr="00174EE4">
              <w:rPr>
                <w:rFonts w:ascii="Arial" w:hAnsi="Arial" w:cs="Arial"/>
              </w:rPr>
              <w:t>spec</w:t>
            </w:r>
            <w:r>
              <w:rPr>
                <w:rFonts w:ascii="Arial" w:hAnsi="Arial" w:cs="Arial"/>
              </w:rPr>
              <w:t>ification</w:t>
            </w:r>
            <w:r w:rsidRPr="00174EE4">
              <w:rPr>
                <w:rFonts w:ascii="Arial" w:hAnsi="Arial" w:cs="Arial"/>
              </w:rPr>
              <w:t>s</w:t>
            </w:r>
            <w:r w:rsidR="00E27416">
              <w:rPr>
                <w:rFonts w:ascii="Arial" w:hAnsi="Arial" w:cs="Arial"/>
              </w:rPr>
              <w:t xml:space="preserve">. RAN4 </w:t>
            </w:r>
            <w:r w:rsidR="00421298">
              <w:rPr>
                <w:rFonts w:ascii="Arial" w:hAnsi="Arial" w:cs="Arial"/>
              </w:rPr>
              <w:t xml:space="preserve">expects no changes in RAN2 </w:t>
            </w:r>
            <w:r w:rsidR="000D31F7">
              <w:rPr>
                <w:rFonts w:ascii="Arial" w:hAnsi="Arial" w:cs="Arial"/>
              </w:rPr>
              <w:t>specifications</w:t>
            </w:r>
            <w:r w:rsidR="00421298">
              <w:rPr>
                <w:rFonts w:ascii="Arial" w:hAnsi="Arial" w:cs="Arial"/>
              </w:rPr>
              <w:t>.</w:t>
            </w:r>
            <w:r w:rsidRPr="00174EE4">
              <w:rPr>
                <w:rFonts w:ascii="Arial" w:hAnsi="Arial" w:cs="Arial"/>
              </w:rPr>
              <w:t xml:space="preserve"> </w:t>
            </w:r>
          </w:p>
          <w:p w14:paraId="187A16A2" w14:textId="77777777" w:rsidR="004426EC" w:rsidRPr="00174EE4" w:rsidRDefault="004426EC" w:rsidP="00AA4D2E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1EC30EA9" w14:textId="7BED4B63" w:rsidR="004426EC" w:rsidRPr="00174EE4" w:rsidRDefault="004426EC" w:rsidP="00AA4D2E">
            <w:pPr>
              <w:spacing w:after="0"/>
              <w:jc w:val="both"/>
              <w:rPr>
                <w:rFonts w:ascii="Arial" w:hAnsi="Arial" w:cs="Arial"/>
              </w:rPr>
            </w:pPr>
            <w:r w:rsidRPr="00174EE4">
              <w:rPr>
                <w:rFonts w:ascii="Arial" w:hAnsi="Arial" w:cs="Arial"/>
              </w:rPr>
              <w:t xml:space="preserve">RAN4 </w:t>
            </w:r>
            <w:r w:rsidR="00B73692">
              <w:rPr>
                <w:rFonts w:ascii="Arial" w:hAnsi="Arial" w:cs="Arial"/>
              </w:rPr>
              <w:t xml:space="preserve">would consider </w:t>
            </w:r>
            <w:r w:rsidR="000F7AF9">
              <w:rPr>
                <w:rFonts w:ascii="Arial" w:hAnsi="Arial" w:cs="Arial"/>
              </w:rPr>
              <w:t xml:space="preserve">RAN2 proposed </w:t>
            </w:r>
            <w:r w:rsidR="00B73692">
              <w:rPr>
                <w:rFonts w:ascii="Arial" w:hAnsi="Arial" w:cs="Arial"/>
              </w:rPr>
              <w:t xml:space="preserve">additional </w:t>
            </w:r>
            <w:proofErr w:type="gramStart"/>
            <w:r w:rsidRPr="00174EE4">
              <w:rPr>
                <w:rFonts w:ascii="Arial" w:hAnsi="Arial" w:cs="Arial"/>
              </w:rPr>
              <w:t>cell-specific</w:t>
            </w:r>
            <w:proofErr w:type="gramEnd"/>
            <w:r w:rsidRPr="00174EE4">
              <w:rPr>
                <w:rFonts w:ascii="Arial" w:hAnsi="Arial" w:cs="Arial"/>
              </w:rPr>
              <w:t xml:space="preserve"> RSRP thresholds </w:t>
            </w:r>
            <w:r>
              <w:rPr>
                <w:rFonts w:ascii="Arial" w:hAnsi="Arial" w:cs="Arial"/>
              </w:rPr>
              <w:t xml:space="preserve">to apply the </w:t>
            </w:r>
            <w:r w:rsidR="00D34BF3">
              <w:rPr>
                <w:rFonts w:ascii="Arial" w:hAnsi="Arial" w:cs="Arial"/>
              </w:rPr>
              <w:t xml:space="preserve">1 Rx. </w:t>
            </w:r>
            <w:r>
              <w:rPr>
                <w:rFonts w:ascii="Arial" w:hAnsi="Arial" w:cs="Arial"/>
              </w:rPr>
              <w:t>offset</w:t>
            </w:r>
            <w:r w:rsidRPr="00174EE4">
              <w:rPr>
                <w:rFonts w:ascii="Arial" w:hAnsi="Arial" w:cs="Arial"/>
              </w:rPr>
              <w:t>.</w:t>
            </w:r>
          </w:p>
          <w:p w14:paraId="3C1619A6" w14:textId="77777777" w:rsidR="004426EC" w:rsidRDefault="004426EC" w:rsidP="00AA4D2E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contextualSpacing w:val="0"/>
              <w:jc w:val="both"/>
              <w:textAlignment w:val="baseline"/>
              <w:rPr>
                <w:rFonts w:cs="Arial"/>
                <w:i/>
                <w:iCs/>
                <w:sz w:val="20"/>
                <w:lang w:val="en-GB" w:eastAsia="en-GB"/>
              </w:rPr>
            </w:pPr>
            <w:proofErr w:type="spellStart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rsrp</w:t>
            </w:r>
            <w:proofErr w:type="spellEnd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-</w:t>
            </w:r>
            <w:proofErr w:type="spellStart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ThresholdSSB</w:t>
            </w:r>
            <w:proofErr w:type="spellEnd"/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-SUL</w:t>
            </w:r>
          </w:p>
          <w:p w14:paraId="36E2CE3F" w14:textId="77777777" w:rsidR="004426EC" w:rsidRPr="001622AC" w:rsidRDefault="004426EC" w:rsidP="00AA4D2E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contextualSpacing w:val="0"/>
              <w:jc w:val="both"/>
              <w:textAlignment w:val="baseline"/>
              <w:rPr>
                <w:rFonts w:cs="Arial"/>
                <w:i/>
                <w:iCs/>
                <w:sz w:val="20"/>
                <w:lang w:val="en-GB" w:eastAsia="en-GB"/>
              </w:rPr>
            </w:pPr>
            <w:r w:rsidRPr="001622AC">
              <w:rPr>
                <w:rFonts w:cs="Arial"/>
                <w:i/>
                <w:iCs/>
                <w:sz w:val="20"/>
                <w:lang w:val="en-GB" w:eastAsia="en-GB"/>
              </w:rPr>
              <w:t>rsrp-ThresholdMsg3</w:t>
            </w:r>
          </w:p>
          <w:p w14:paraId="360F11AB" w14:textId="77777777" w:rsidR="004426EC" w:rsidRPr="00145488" w:rsidRDefault="004426EC" w:rsidP="004426EC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7B258B3C" w14:textId="77777777" w:rsidR="004426EC" w:rsidRPr="0082406B" w:rsidRDefault="004426EC" w:rsidP="004426EC">
            <w:pPr>
              <w:rPr>
                <w:rFonts w:ascii="Arial" w:hAnsi="Arial" w:cs="Arial"/>
                <w:b/>
                <w:color w:val="000000"/>
              </w:rPr>
            </w:pPr>
            <w:r w:rsidRPr="0082406B">
              <w:rPr>
                <w:rFonts w:ascii="Arial" w:hAnsi="Arial" w:cs="Arial"/>
                <w:b/>
                <w:color w:val="000000"/>
              </w:rPr>
              <w:t>2. Actions:</w:t>
            </w:r>
          </w:p>
          <w:p w14:paraId="6A5B6CE3" w14:textId="5D03B7FF" w:rsidR="004426EC" w:rsidRPr="0082406B" w:rsidRDefault="004426EC" w:rsidP="004426EC">
            <w:pPr>
              <w:ind w:left="1985" w:hanging="1985"/>
              <w:rPr>
                <w:rFonts w:ascii="Arial" w:hAnsi="Arial" w:cs="Arial"/>
                <w:b/>
                <w:color w:val="000000"/>
              </w:rPr>
            </w:pPr>
            <w:r w:rsidRPr="0082406B">
              <w:rPr>
                <w:rFonts w:ascii="Arial" w:hAnsi="Arial" w:cs="Arial"/>
                <w:b/>
                <w:color w:val="000000"/>
              </w:rPr>
              <w:t>To RAN</w:t>
            </w:r>
            <w:r w:rsidR="00457F77">
              <w:rPr>
                <w:rFonts w:ascii="Arial" w:hAnsi="Arial" w:cs="Arial"/>
                <w:b/>
                <w:color w:val="000000"/>
              </w:rPr>
              <w:t>2</w:t>
            </w:r>
          </w:p>
          <w:p w14:paraId="506D367A" w14:textId="595D03F5" w:rsidR="004426EC" w:rsidRPr="006476CF" w:rsidRDefault="004426EC" w:rsidP="004426EC">
            <w:pPr>
              <w:ind w:left="993" w:hanging="993"/>
              <w:rPr>
                <w:rFonts w:ascii="Arial" w:hAnsi="Arial" w:cs="Arial"/>
                <w:color w:val="000000"/>
              </w:rPr>
            </w:pPr>
            <w:r w:rsidRPr="0082406B">
              <w:rPr>
                <w:rFonts w:ascii="Arial" w:hAnsi="Arial" w:cs="Arial"/>
                <w:b/>
                <w:color w:val="000000"/>
              </w:rPr>
              <w:t xml:space="preserve">ACTION: </w:t>
            </w:r>
            <w:r w:rsidRPr="0082406B">
              <w:rPr>
                <w:rFonts w:ascii="Arial" w:hAnsi="Arial" w:cs="Arial"/>
                <w:b/>
                <w:color w:val="000000"/>
              </w:rPr>
              <w:tab/>
            </w:r>
            <w:r w:rsidRPr="001622AC">
              <w:rPr>
                <w:rFonts w:ascii="Arial" w:hAnsi="Arial" w:cs="Arial"/>
                <w:color w:val="000000"/>
              </w:rPr>
              <w:t>RAN</w:t>
            </w:r>
            <w:r w:rsidR="002E2C80">
              <w:rPr>
                <w:rFonts w:ascii="Arial" w:hAnsi="Arial" w:cs="Arial"/>
                <w:color w:val="000000"/>
              </w:rPr>
              <w:t>4</w:t>
            </w:r>
            <w:r w:rsidRPr="001622AC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respectfully asks</w:t>
            </w:r>
            <w:r w:rsidRPr="001622AC">
              <w:rPr>
                <w:rFonts w:ascii="Arial" w:hAnsi="Arial" w:cs="Arial"/>
                <w:color w:val="000000"/>
              </w:rPr>
              <w:t xml:space="preserve"> RAN</w:t>
            </w:r>
            <w:r w:rsidR="002E2C80">
              <w:rPr>
                <w:rFonts w:ascii="Arial" w:hAnsi="Arial" w:cs="Arial"/>
                <w:color w:val="000000"/>
              </w:rPr>
              <w:t>2</w:t>
            </w:r>
            <w:r w:rsidRPr="001622AC">
              <w:rPr>
                <w:rFonts w:ascii="Arial" w:hAnsi="Arial" w:cs="Arial"/>
                <w:color w:val="000000"/>
              </w:rPr>
              <w:t xml:space="preserve"> to take </w:t>
            </w:r>
            <w:r>
              <w:rPr>
                <w:rFonts w:ascii="Arial" w:hAnsi="Arial" w:cs="Arial"/>
                <w:color w:val="000000"/>
              </w:rPr>
              <w:t xml:space="preserve">above information </w:t>
            </w:r>
            <w:r w:rsidRPr="001622AC">
              <w:rPr>
                <w:rFonts w:ascii="Arial" w:hAnsi="Arial" w:cs="Arial"/>
                <w:color w:val="000000"/>
              </w:rPr>
              <w:t>into account.</w:t>
            </w:r>
          </w:p>
          <w:p w14:paraId="08CFC363" w14:textId="77777777" w:rsidR="004426EC" w:rsidRPr="0082406B" w:rsidRDefault="004426EC" w:rsidP="004426EC">
            <w:pPr>
              <w:rPr>
                <w:rFonts w:ascii="Arial" w:hAnsi="Arial" w:cs="Arial"/>
                <w:color w:val="000000"/>
              </w:rPr>
            </w:pPr>
          </w:p>
          <w:p w14:paraId="25875102" w14:textId="45B25CD7" w:rsidR="004426EC" w:rsidRPr="0082406B" w:rsidRDefault="004426EC" w:rsidP="004426EC">
            <w:pPr>
              <w:rPr>
                <w:rFonts w:ascii="Arial" w:hAnsi="Arial" w:cs="Arial"/>
                <w:b/>
                <w:color w:val="000000"/>
              </w:rPr>
            </w:pPr>
            <w:r w:rsidRPr="0082406B">
              <w:rPr>
                <w:rFonts w:ascii="Arial" w:hAnsi="Arial" w:cs="Arial"/>
                <w:b/>
                <w:color w:val="000000"/>
              </w:rPr>
              <w:t>3. Date of Next TSG-RAN WG</w:t>
            </w:r>
            <w:r w:rsidR="00A44B79">
              <w:rPr>
                <w:rFonts w:ascii="Arial" w:hAnsi="Arial" w:cs="Arial"/>
                <w:b/>
                <w:color w:val="000000"/>
              </w:rPr>
              <w:t>4</w:t>
            </w:r>
            <w:r w:rsidRPr="0082406B">
              <w:rPr>
                <w:rFonts w:ascii="Arial" w:hAnsi="Arial" w:cs="Arial"/>
                <w:b/>
                <w:color w:val="000000"/>
              </w:rPr>
              <w:t xml:space="preserve"> Meetings:</w:t>
            </w:r>
          </w:p>
          <w:p w14:paraId="2221C86B" w14:textId="68394462" w:rsidR="004426EC" w:rsidRDefault="00A44B79" w:rsidP="004426EC">
            <w:pPr>
              <w:tabs>
                <w:tab w:val="left" w:pos="3695"/>
              </w:tabs>
              <w:ind w:left="2268" w:hanging="2268"/>
              <w:rPr>
                <w:rFonts w:ascii="Arial" w:hAnsi="Arial" w:cs="Arial"/>
                <w:bCs/>
                <w:color w:val="000000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lang w:eastAsia="zh-CN"/>
              </w:rPr>
              <w:t xml:space="preserve"> </w:t>
            </w:r>
            <w:r w:rsidR="004426EC" w:rsidRPr="0082406B">
              <w:rPr>
                <w:rFonts w:ascii="Arial" w:hAnsi="Arial" w:cs="Arial"/>
                <w:bCs/>
                <w:color w:val="000000"/>
                <w:lang w:eastAsia="zh-CN"/>
              </w:rPr>
              <w:t>TSG-RAN WG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>4</w:t>
            </w:r>
            <w:r w:rsidR="004426EC" w:rsidRPr="0082406B">
              <w:rPr>
                <w:rFonts w:ascii="Arial" w:hAnsi="Arial" w:cs="Arial"/>
                <w:bCs/>
                <w:color w:val="000000"/>
                <w:lang w:eastAsia="zh-CN"/>
              </w:rPr>
              <w:t xml:space="preserve"> Meeting #1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>06</w:t>
            </w:r>
            <w:r w:rsidR="004426EC">
              <w:rPr>
                <w:rFonts w:ascii="Arial" w:hAnsi="Arial" w:cs="Arial"/>
                <w:bCs/>
                <w:color w:val="000000"/>
                <w:lang w:eastAsia="zh-CN"/>
              </w:rPr>
              <w:t>bis-e</w:t>
            </w:r>
            <w:r w:rsidR="004426EC">
              <w:rPr>
                <w:rFonts w:ascii="Arial" w:hAnsi="Arial" w:cs="Arial"/>
                <w:bCs/>
                <w:color w:val="000000"/>
                <w:lang w:eastAsia="zh-CN"/>
              </w:rPr>
              <w:tab/>
              <w:t>17</w:t>
            </w:r>
            <w:r w:rsidR="004426EC" w:rsidRPr="00CB7350">
              <w:rPr>
                <w:rFonts w:ascii="Arial" w:hAnsi="Arial" w:cs="Arial"/>
                <w:bCs/>
                <w:color w:val="000000"/>
                <w:vertAlign w:val="superscript"/>
                <w:lang w:eastAsia="zh-CN"/>
              </w:rPr>
              <w:t>th</w:t>
            </w:r>
            <w:r w:rsidR="004426EC">
              <w:rPr>
                <w:rFonts w:ascii="Arial" w:hAnsi="Arial" w:cs="Arial"/>
                <w:bCs/>
                <w:color w:val="000000"/>
                <w:lang w:eastAsia="zh-CN"/>
              </w:rPr>
              <w:t xml:space="preserve"> - 26</w:t>
            </w:r>
            <w:r w:rsidR="004426EC" w:rsidRPr="00EF112A">
              <w:rPr>
                <w:rFonts w:ascii="Arial" w:hAnsi="Arial" w:cs="Arial"/>
                <w:bCs/>
                <w:color w:val="000000"/>
                <w:vertAlign w:val="superscript"/>
                <w:lang w:eastAsia="zh-CN"/>
              </w:rPr>
              <w:t>th</w:t>
            </w:r>
            <w:r w:rsidR="004426EC">
              <w:rPr>
                <w:rFonts w:ascii="Arial" w:hAnsi="Arial" w:cs="Arial"/>
                <w:bCs/>
                <w:color w:val="000000"/>
                <w:lang w:eastAsia="zh-CN"/>
              </w:rPr>
              <w:t xml:space="preserve"> April 2023 </w:t>
            </w:r>
            <w:r w:rsidR="004426EC" w:rsidRPr="0082406B">
              <w:rPr>
                <w:rFonts w:ascii="Arial" w:hAnsi="Arial" w:cs="Arial"/>
                <w:bCs/>
                <w:color w:val="000000"/>
                <w:lang w:eastAsia="zh-CN"/>
              </w:rPr>
              <w:tab/>
            </w:r>
            <w:r w:rsidR="004426EC">
              <w:rPr>
                <w:rFonts w:ascii="Arial" w:hAnsi="Arial" w:cs="Arial"/>
                <w:bCs/>
                <w:color w:val="000000"/>
                <w:lang w:eastAsia="zh-CN"/>
              </w:rPr>
              <w:tab/>
              <w:t>e</w:t>
            </w:r>
            <w:r w:rsidR="004426EC" w:rsidRPr="0082406B">
              <w:rPr>
                <w:rFonts w:ascii="Arial" w:hAnsi="Arial" w:cs="Arial"/>
                <w:bCs/>
                <w:color w:val="000000"/>
                <w:lang w:eastAsia="zh-CN"/>
              </w:rPr>
              <w:t>-Meeting</w:t>
            </w:r>
          </w:p>
          <w:p w14:paraId="2DB6873F" w14:textId="71395470" w:rsidR="00A44B79" w:rsidRPr="004426EC" w:rsidRDefault="00A44B79" w:rsidP="004426EC">
            <w:pPr>
              <w:tabs>
                <w:tab w:val="left" w:pos="3695"/>
              </w:tabs>
              <w:ind w:left="2268" w:hanging="2268"/>
              <w:rPr>
                <w:sz w:val="36"/>
                <w:szCs w:val="36"/>
              </w:rPr>
            </w:pPr>
            <w:r>
              <w:rPr>
                <w:rFonts w:ascii="Arial" w:hAnsi="Arial" w:cs="Arial"/>
                <w:bCs/>
                <w:color w:val="000000"/>
                <w:lang w:eastAsia="zh-CN"/>
              </w:rPr>
              <w:t xml:space="preserve"> </w:t>
            </w:r>
            <w:r w:rsidRPr="0082406B">
              <w:rPr>
                <w:rFonts w:ascii="Arial" w:hAnsi="Arial" w:cs="Arial"/>
                <w:bCs/>
                <w:color w:val="000000"/>
                <w:lang w:eastAsia="zh-CN"/>
              </w:rPr>
              <w:t>TSG-RAN WG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>4</w:t>
            </w:r>
            <w:r w:rsidRPr="0082406B">
              <w:rPr>
                <w:rFonts w:ascii="Arial" w:hAnsi="Arial" w:cs="Arial"/>
                <w:bCs/>
                <w:color w:val="000000"/>
                <w:lang w:eastAsia="zh-CN"/>
              </w:rPr>
              <w:t xml:space="preserve"> Meeting #1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>07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ab/>
            </w:r>
            <w:r w:rsidR="00857627">
              <w:rPr>
                <w:rFonts w:ascii="Arial" w:hAnsi="Arial" w:cs="Arial"/>
                <w:bCs/>
                <w:color w:val="000000"/>
                <w:lang w:eastAsia="zh-CN"/>
              </w:rPr>
              <w:t>22</w:t>
            </w:r>
            <w:r w:rsidRPr="00CB7350">
              <w:rPr>
                <w:rFonts w:ascii="Arial" w:hAnsi="Arial" w:cs="Arial"/>
                <w:bCs/>
                <w:color w:val="000000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 xml:space="preserve"> - 26</w:t>
            </w:r>
            <w:r w:rsidRPr="00EF112A">
              <w:rPr>
                <w:rFonts w:ascii="Arial" w:hAnsi="Arial" w:cs="Arial"/>
                <w:bCs/>
                <w:color w:val="000000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 xml:space="preserve"> </w:t>
            </w:r>
            <w:r w:rsidR="00073E9C">
              <w:rPr>
                <w:rFonts w:ascii="Arial" w:hAnsi="Arial" w:cs="Arial"/>
                <w:bCs/>
                <w:color w:val="000000"/>
                <w:lang w:eastAsia="zh-CN"/>
              </w:rPr>
              <w:t>May</w:t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 xml:space="preserve"> 2023 </w:t>
            </w:r>
            <w:r w:rsidRPr="0082406B">
              <w:rPr>
                <w:rFonts w:ascii="Arial" w:hAnsi="Arial" w:cs="Arial"/>
                <w:bCs/>
                <w:color w:val="000000"/>
                <w:lang w:eastAsia="zh-CN"/>
              </w:rPr>
              <w:tab/>
            </w:r>
            <w:r>
              <w:rPr>
                <w:rFonts w:ascii="Arial" w:hAnsi="Arial" w:cs="Arial"/>
                <w:bCs/>
                <w:color w:val="000000"/>
                <w:lang w:eastAsia="zh-CN"/>
              </w:rPr>
              <w:tab/>
              <w:t xml:space="preserve">Incheon, </w:t>
            </w:r>
            <w:r w:rsidR="00C342CD">
              <w:rPr>
                <w:rFonts w:ascii="Arial" w:hAnsi="Arial" w:cs="Arial"/>
                <w:bCs/>
                <w:color w:val="000000"/>
                <w:lang w:eastAsia="zh-CN"/>
              </w:rPr>
              <w:t>KR</w:t>
            </w:r>
          </w:p>
        </w:tc>
      </w:tr>
    </w:tbl>
    <w:p w14:paraId="4A2CE24B" w14:textId="77777777" w:rsidR="00B20A05" w:rsidRPr="00B20A05" w:rsidRDefault="00B20A05" w:rsidP="00C70ACA">
      <w:pPr>
        <w:spacing w:before="240"/>
        <w:jc w:val="both"/>
        <w:rPr>
          <w:lang w:val="en-US"/>
        </w:rPr>
      </w:pPr>
    </w:p>
    <w:sectPr w:rsidR="00B20A05" w:rsidRPr="00B20A05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BAC9" w14:textId="77777777" w:rsidR="00306F98" w:rsidRDefault="00306F98">
      <w:r>
        <w:separator/>
      </w:r>
    </w:p>
  </w:endnote>
  <w:endnote w:type="continuationSeparator" w:id="0">
    <w:p w14:paraId="1AA1025C" w14:textId="77777777" w:rsidR="00306F98" w:rsidRDefault="00306F98">
      <w:r>
        <w:continuationSeparator/>
      </w:r>
    </w:p>
  </w:endnote>
  <w:endnote w:type="continuationNotice" w:id="1">
    <w:p w14:paraId="26856DF4" w14:textId="77777777" w:rsidR="00306F98" w:rsidRDefault="00306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A8CCF" w14:textId="77777777" w:rsidR="00306F98" w:rsidRDefault="00306F98">
      <w:r>
        <w:separator/>
      </w:r>
    </w:p>
  </w:footnote>
  <w:footnote w:type="continuationSeparator" w:id="0">
    <w:p w14:paraId="529E31D2" w14:textId="77777777" w:rsidR="00306F98" w:rsidRDefault="00306F98">
      <w:r>
        <w:continuationSeparator/>
      </w:r>
    </w:p>
  </w:footnote>
  <w:footnote w:type="continuationNotice" w:id="1">
    <w:p w14:paraId="4579C981" w14:textId="77777777" w:rsidR="00306F98" w:rsidRDefault="00306F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2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4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2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17"/>
  </w:num>
  <w:num w:numId="2" w16cid:durableId="11221916">
    <w:abstractNumId w:val="21"/>
  </w:num>
  <w:num w:numId="3" w16cid:durableId="1574579396">
    <w:abstractNumId w:val="19"/>
  </w:num>
  <w:num w:numId="4" w16cid:durableId="1476754769">
    <w:abstractNumId w:val="9"/>
  </w:num>
  <w:num w:numId="5" w16cid:durableId="1584297292">
    <w:abstractNumId w:val="25"/>
  </w:num>
  <w:num w:numId="6" w16cid:durableId="1259025985">
    <w:abstractNumId w:val="1"/>
  </w:num>
  <w:num w:numId="7" w16cid:durableId="1701664242">
    <w:abstractNumId w:val="6"/>
  </w:num>
  <w:num w:numId="8" w16cid:durableId="1901743295">
    <w:abstractNumId w:val="14"/>
  </w:num>
  <w:num w:numId="9" w16cid:durableId="1609117304">
    <w:abstractNumId w:val="0"/>
  </w:num>
  <w:num w:numId="10" w16cid:durableId="1143347382">
    <w:abstractNumId w:val="5"/>
  </w:num>
  <w:num w:numId="11" w16cid:durableId="571886513">
    <w:abstractNumId w:val="18"/>
  </w:num>
  <w:num w:numId="12" w16cid:durableId="1928150306">
    <w:abstractNumId w:val="16"/>
  </w:num>
  <w:num w:numId="13" w16cid:durableId="43457143">
    <w:abstractNumId w:val="5"/>
  </w:num>
  <w:num w:numId="14" w16cid:durableId="1682471085">
    <w:abstractNumId w:val="12"/>
  </w:num>
  <w:num w:numId="15" w16cid:durableId="1956208550">
    <w:abstractNumId w:val="24"/>
  </w:num>
  <w:num w:numId="16" w16cid:durableId="1517691148">
    <w:abstractNumId w:val="22"/>
  </w:num>
  <w:num w:numId="17" w16cid:durableId="1698968085">
    <w:abstractNumId w:val="11"/>
  </w:num>
  <w:num w:numId="18" w16cid:durableId="1406075815">
    <w:abstractNumId w:val="3"/>
  </w:num>
  <w:num w:numId="19" w16cid:durableId="1925718375">
    <w:abstractNumId w:val="15"/>
  </w:num>
  <w:num w:numId="20" w16cid:durableId="1352873426">
    <w:abstractNumId w:val="10"/>
  </w:num>
  <w:num w:numId="21" w16cid:durableId="1519657005">
    <w:abstractNumId w:val="4"/>
  </w:num>
  <w:num w:numId="22" w16cid:durableId="811868824">
    <w:abstractNumId w:val="2"/>
  </w:num>
  <w:num w:numId="23" w16cid:durableId="540365779">
    <w:abstractNumId w:val="18"/>
  </w:num>
  <w:num w:numId="24" w16cid:durableId="1905405635">
    <w:abstractNumId w:val="1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0"/>
  </w:num>
  <w:num w:numId="27" w16cid:durableId="2094933348">
    <w:abstractNumId w:val="1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8"/>
  </w:num>
  <w:num w:numId="29" w16cid:durableId="1779527264">
    <w:abstractNumId w:val="14"/>
  </w:num>
  <w:num w:numId="30" w16cid:durableId="2029060710">
    <w:abstractNumId w:val="7"/>
  </w:num>
  <w:num w:numId="31" w16cid:durableId="752092823">
    <w:abstractNumId w:val="23"/>
  </w:num>
  <w:num w:numId="32" w16cid:durableId="98875177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0B"/>
    <w:rsid w:val="00010F32"/>
    <w:rsid w:val="000110FE"/>
    <w:rsid w:val="0001113F"/>
    <w:rsid w:val="00011460"/>
    <w:rsid w:val="00011FEF"/>
    <w:rsid w:val="00012375"/>
    <w:rsid w:val="00012514"/>
    <w:rsid w:val="000137C1"/>
    <w:rsid w:val="00013D9A"/>
    <w:rsid w:val="000141B4"/>
    <w:rsid w:val="0001492D"/>
    <w:rsid w:val="00015045"/>
    <w:rsid w:val="0001570A"/>
    <w:rsid w:val="000160A7"/>
    <w:rsid w:val="00016E7B"/>
    <w:rsid w:val="00016F6F"/>
    <w:rsid w:val="00016FB0"/>
    <w:rsid w:val="00016FB4"/>
    <w:rsid w:val="00017029"/>
    <w:rsid w:val="00017794"/>
    <w:rsid w:val="00017ED1"/>
    <w:rsid w:val="00020BD4"/>
    <w:rsid w:val="00020DFE"/>
    <w:rsid w:val="000215BD"/>
    <w:rsid w:val="00021F21"/>
    <w:rsid w:val="00022078"/>
    <w:rsid w:val="00022E4A"/>
    <w:rsid w:val="00023243"/>
    <w:rsid w:val="00023F11"/>
    <w:rsid w:val="00024C88"/>
    <w:rsid w:val="0002520C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4C1"/>
    <w:rsid w:val="00030A91"/>
    <w:rsid w:val="000315F7"/>
    <w:rsid w:val="000319F0"/>
    <w:rsid w:val="0003293D"/>
    <w:rsid w:val="00032AF4"/>
    <w:rsid w:val="00033433"/>
    <w:rsid w:val="00033920"/>
    <w:rsid w:val="00033A96"/>
    <w:rsid w:val="00033D21"/>
    <w:rsid w:val="000341A8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7BE"/>
    <w:rsid w:val="00040B72"/>
    <w:rsid w:val="00040DFB"/>
    <w:rsid w:val="000415C0"/>
    <w:rsid w:val="000421D2"/>
    <w:rsid w:val="00042D6A"/>
    <w:rsid w:val="00042D8C"/>
    <w:rsid w:val="00043107"/>
    <w:rsid w:val="00043BBB"/>
    <w:rsid w:val="00044A1D"/>
    <w:rsid w:val="00044DF5"/>
    <w:rsid w:val="00045150"/>
    <w:rsid w:val="000454CB"/>
    <w:rsid w:val="000455B9"/>
    <w:rsid w:val="000467E3"/>
    <w:rsid w:val="0004693A"/>
    <w:rsid w:val="0004704B"/>
    <w:rsid w:val="00047313"/>
    <w:rsid w:val="0004781F"/>
    <w:rsid w:val="00047B85"/>
    <w:rsid w:val="000500AD"/>
    <w:rsid w:val="00050469"/>
    <w:rsid w:val="000507B2"/>
    <w:rsid w:val="00051619"/>
    <w:rsid w:val="0005176F"/>
    <w:rsid w:val="00051C42"/>
    <w:rsid w:val="00051F4B"/>
    <w:rsid w:val="00051FF5"/>
    <w:rsid w:val="00052FA7"/>
    <w:rsid w:val="00052FAD"/>
    <w:rsid w:val="00053C1B"/>
    <w:rsid w:val="0005410F"/>
    <w:rsid w:val="000543BC"/>
    <w:rsid w:val="000544BC"/>
    <w:rsid w:val="0005475E"/>
    <w:rsid w:val="00055E7A"/>
    <w:rsid w:val="00056B58"/>
    <w:rsid w:val="00057152"/>
    <w:rsid w:val="0005772D"/>
    <w:rsid w:val="0005775A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5AA7"/>
    <w:rsid w:val="00066958"/>
    <w:rsid w:val="00067A21"/>
    <w:rsid w:val="000704B1"/>
    <w:rsid w:val="00071ED9"/>
    <w:rsid w:val="00072457"/>
    <w:rsid w:val="00072E3F"/>
    <w:rsid w:val="00073184"/>
    <w:rsid w:val="00073928"/>
    <w:rsid w:val="00073DA3"/>
    <w:rsid w:val="00073E9C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9F"/>
    <w:rsid w:val="000825DC"/>
    <w:rsid w:val="00082C12"/>
    <w:rsid w:val="00082FF9"/>
    <w:rsid w:val="00083A3F"/>
    <w:rsid w:val="00083AA0"/>
    <w:rsid w:val="00084101"/>
    <w:rsid w:val="00085062"/>
    <w:rsid w:val="000850C5"/>
    <w:rsid w:val="000858DB"/>
    <w:rsid w:val="00085B9F"/>
    <w:rsid w:val="00085F98"/>
    <w:rsid w:val="000863C7"/>
    <w:rsid w:val="00086CD3"/>
    <w:rsid w:val="000877E7"/>
    <w:rsid w:val="00087BDE"/>
    <w:rsid w:val="00087C28"/>
    <w:rsid w:val="00090D64"/>
    <w:rsid w:val="00091539"/>
    <w:rsid w:val="000918DE"/>
    <w:rsid w:val="000926B1"/>
    <w:rsid w:val="00092A17"/>
    <w:rsid w:val="00092D06"/>
    <w:rsid w:val="00092F78"/>
    <w:rsid w:val="00093608"/>
    <w:rsid w:val="00095417"/>
    <w:rsid w:val="00095F6B"/>
    <w:rsid w:val="000962F9"/>
    <w:rsid w:val="00096781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EA8"/>
    <w:rsid w:val="000A2D20"/>
    <w:rsid w:val="000A40B8"/>
    <w:rsid w:val="000A4904"/>
    <w:rsid w:val="000A4B6A"/>
    <w:rsid w:val="000A4B84"/>
    <w:rsid w:val="000A5A08"/>
    <w:rsid w:val="000A6096"/>
    <w:rsid w:val="000A60DD"/>
    <w:rsid w:val="000A6394"/>
    <w:rsid w:val="000A63B9"/>
    <w:rsid w:val="000A6F55"/>
    <w:rsid w:val="000A764E"/>
    <w:rsid w:val="000A782D"/>
    <w:rsid w:val="000B0BFC"/>
    <w:rsid w:val="000B0D64"/>
    <w:rsid w:val="000B0F1E"/>
    <w:rsid w:val="000B1435"/>
    <w:rsid w:val="000B16F8"/>
    <w:rsid w:val="000B1E46"/>
    <w:rsid w:val="000B1ECC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7A3"/>
    <w:rsid w:val="000C008B"/>
    <w:rsid w:val="000C0242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9F9"/>
    <w:rsid w:val="000D0F90"/>
    <w:rsid w:val="000D1334"/>
    <w:rsid w:val="000D194C"/>
    <w:rsid w:val="000D1BAB"/>
    <w:rsid w:val="000D1F2F"/>
    <w:rsid w:val="000D22B0"/>
    <w:rsid w:val="000D2C8F"/>
    <w:rsid w:val="000D2D8E"/>
    <w:rsid w:val="000D31F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AF9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3A4F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5A8"/>
    <w:rsid w:val="00111881"/>
    <w:rsid w:val="00112377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53"/>
    <w:rsid w:val="00116A6E"/>
    <w:rsid w:val="00116EF2"/>
    <w:rsid w:val="001204B0"/>
    <w:rsid w:val="00120933"/>
    <w:rsid w:val="00120E14"/>
    <w:rsid w:val="0012101E"/>
    <w:rsid w:val="00121193"/>
    <w:rsid w:val="001214C5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74C0"/>
    <w:rsid w:val="00127536"/>
    <w:rsid w:val="001277A9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6422"/>
    <w:rsid w:val="00136C3B"/>
    <w:rsid w:val="00136FAC"/>
    <w:rsid w:val="001403A2"/>
    <w:rsid w:val="00141163"/>
    <w:rsid w:val="00141442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3422"/>
    <w:rsid w:val="00143690"/>
    <w:rsid w:val="00143713"/>
    <w:rsid w:val="00143D25"/>
    <w:rsid w:val="00143D27"/>
    <w:rsid w:val="001448E8"/>
    <w:rsid w:val="00144CE6"/>
    <w:rsid w:val="00145357"/>
    <w:rsid w:val="00145930"/>
    <w:rsid w:val="00145CBE"/>
    <w:rsid w:val="00145D43"/>
    <w:rsid w:val="00146326"/>
    <w:rsid w:val="0014649B"/>
    <w:rsid w:val="00146573"/>
    <w:rsid w:val="001511BF"/>
    <w:rsid w:val="00151712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7A2"/>
    <w:rsid w:val="00165A18"/>
    <w:rsid w:val="0016606A"/>
    <w:rsid w:val="00166432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4720"/>
    <w:rsid w:val="00175F25"/>
    <w:rsid w:val="001766AD"/>
    <w:rsid w:val="00176E80"/>
    <w:rsid w:val="001772CF"/>
    <w:rsid w:val="00177468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87423"/>
    <w:rsid w:val="00190439"/>
    <w:rsid w:val="001904D2"/>
    <w:rsid w:val="001911B4"/>
    <w:rsid w:val="00191423"/>
    <w:rsid w:val="00191516"/>
    <w:rsid w:val="00191B7B"/>
    <w:rsid w:val="00191BCD"/>
    <w:rsid w:val="00192B47"/>
    <w:rsid w:val="00192C46"/>
    <w:rsid w:val="00192D0E"/>
    <w:rsid w:val="00192F0E"/>
    <w:rsid w:val="00193454"/>
    <w:rsid w:val="00193D49"/>
    <w:rsid w:val="00194308"/>
    <w:rsid w:val="0019463C"/>
    <w:rsid w:val="001949DE"/>
    <w:rsid w:val="00195817"/>
    <w:rsid w:val="00195DD3"/>
    <w:rsid w:val="0019617D"/>
    <w:rsid w:val="001963B4"/>
    <w:rsid w:val="00196637"/>
    <w:rsid w:val="00196AB9"/>
    <w:rsid w:val="00196C1E"/>
    <w:rsid w:val="00196CCD"/>
    <w:rsid w:val="00197023"/>
    <w:rsid w:val="00197034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891"/>
    <w:rsid w:val="001A48D6"/>
    <w:rsid w:val="001A4C19"/>
    <w:rsid w:val="001A4DAC"/>
    <w:rsid w:val="001A4F61"/>
    <w:rsid w:val="001A51F1"/>
    <w:rsid w:val="001A66A4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2A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0835"/>
    <w:rsid w:val="001C13E2"/>
    <w:rsid w:val="001C1D0D"/>
    <w:rsid w:val="001C21C4"/>
    <w:rsid w:val="001C2314"/>
    <w:rsid w:val="001C3040"/>
    <w:rsid w:val="001C30B7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3DDF"/>
    <w:rsid w:val="001D5243"/>
    <w:rsid w:val="001D52EF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6F"/>
    <w:rsid w:val="001E41F3"/>
    <w:rsid w:val="001E4B60"/>
    <w:rsid w:val="001E5986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640"/>
    <w:rsid w:val="001F2900"/>
    <w:rsid w:val="001F2DAB"/>
    <w:rsid w:val="001F2F3B"/>
    <w:rsid w:val="001F35C0"/>
    <w:rsid w:val="001F3C50"/>
    <w:rsid w:val="001F418D"/>
    <w:rsid w:val="001F4799"/>
    <w:rsid w:val="001F4B52"/>
    <w:rsid w:val="001F4FB5"/>
    <w:rsid w:val="001F50A9"/>
    <w:rsid w:val="001F52C3"/>
    <w:rsid w:val="001F61E1"/>
    <w:rsid w:val="001F6ADC"/>
    <w:rsid w:val="0020011C"/>
    <w:rsid w:val="002003EE"/>
    <w:rsid w:val="00200410"/>
    <w:rsid w:val="0020041F"/>
    <w:rsid w:val="00200D02"/>
    <w:rsid w:val="00200D57"/>
    <w:rsid w:val="00200E1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DD8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C08"/>
    <w:rsid w:val="00213EA9"/>
    <w:rsid w:val="00213F27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980"/>
    <w:rsid w:val="00225B8E"/>
    <w:rsid w:val="00225F04"/>
    <w:rsid w:val="0022788F"/>
    <w:rsid w:val="00227BD7"/>
    <w:rsid w:val="00227F9C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7574"/>
    <w:rsid w:val="002376D0"/>
    <w:rsid w:val="0024169C"/>
    <w:rsid w:val="00241961"/>
    <w:rsid w:val="00241AFB"/>
    <w:rsid w:val="00241D71"/>
    <w:rsid w:val="00241DAD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775B"/>
    <w:rsid w:val="00247AAB"/>
    <w:rsid w:val="00247B1E"/>
    <w:rsid w:val="00247D08"/>
    <w:rsid w:val="00250F56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8A"/>
    <w:rsid w:val="002601AF"/>
    <w:rsid w:val="002601DE"/>
    <w:rsid w:val="00261347"/>
    <w:rsid w:val="0026191E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F71"/>
    <w:rsid w:val="00271765"/>
    <w:rsid w:val="002718DB"/>
    <w:rsid w:val="0027229B"/>
    <w:rsid w:val="00272662"/>
    <w:rsid w:val="00272944"/>
    <w:rsid w:val="00273288"/>
    <w:rsid w:val="00274435"/>
    <w:rsid w:val="00274751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551"/>
    <w:rsid w:val="00283DDE"/>
    <w:rsid w:val="00283E36"/>
    <w:rsid w:val="00284F7B"/>
    <w:rsid w:val="002860C4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1C64"/>
    <w:rsid w:val="002A221E"/>
    <w:rsid w:val="002A2C1F"/>
    <w:rsid w:val="002A2FF4"/>
    <w:rsid w:val="002A39CD"/>
    <w:rsid w:val="002A3C2C"/>
    <w:rsid w:val="002A3DCE"/>
    <w:rsid w:val="002A45BA"/>
    <w:rsid w:val="002A4BB7"/>
    <w:rsid w:val="002A4D8B"/>
    <w:rsid w:val="002A58B8"/>
    <w:rsid w:val="002A592B"/>
    <w:rsid w:val="002A622E"/>
    <w:rsid w:val="002A6AB1"/>
    <w:rsid w:val="002A6B19"/>
    <w:rsid w:val="002A6D98"/>
    <w:rsid w:val="002A7534"/>
    <w:rsid w:val="002A7849"/>
    <w:rsid w:val="002A7D18"/>
    <w:rsid w:val="002B0233"/>
    <w:rsid w:val="002B0C57"/>
    <w:rsid w:val="002B0EB5"/>
    <w:rsid w:val="002B108B"/>
    <w:rsid w:val="002B12F7"/>
    <w:rsid w:val="002B2847"/>
    <w:rsid w:val="002B314A"/>
    <w:rsid w:val="002B37A3"/>
    <w:rsid w:val="002B3E63"/>
    <w:rsid w:val="002B4334"/>
    <w:rsid w:val="002B4538"/>
    <w:rsid w:val="002B4CF1"/>
    <w:rsid w:val="002B4DE8"/>
    <w:rsid w:val="002B4E0F"/>
    <w:rsid w:val="002B5741"/>
    <w:rsid w:val="002B5BEE"/>
    <w:rsid w:val="002B654C"/>
    <w:rsid w:val="002B6BAB"/>
    <w:rsid w:val="002B75D4"/>
    <w:rsid w:val="002B7860"/>
    <w:rsid w:val="002B7C43"/>
    <w:rsid w:val="002B7CEE"/>
    <w:rsid w:val="002C086F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44A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5B73"/>
    <w:rsid w:val="002D6025"/>
    <w:rsid w:val="002D6B88"/>
    <w:rsid w:val="002D7250"/>
    <w:rsid w:val="002D75CB"/>
    <w:rsid w:val="002E0692"/>
    <w:rsid w:val="002E0C35"/>
    <w:rsid w:val="002E0F49"/>
    <w:rsid w:val="002E1141"/>
    <w:rsid w:val="002E1EE8"/>
    <w:rsid w:val="002E2C80"/>
    <w:rsid w:val="002E320F"/>
    <w:rsid w:val="002E37B4"/>
    <w:rsid w:val="002E3947"/>
    <w:rsid w:val="002E3B7C"/>
    <w:rsid w:val="002E4205"/>
    <w:rsid w:val="002E4F0A"/>
    <w:rsid w:val="002E50EB"/>
    <w:rsid w:val="002E51ED"/>
    <w:rsid w:val="002E59A4"/>
    <w:rsid w:val="002E5F4D"/>
    <w:rsid w:val="002E67F0"/>
    <w:rsid w:val="002E6C8A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F62"/>
    <w:rsid w:val="002F4FE7"/>
    <w:rsid w:val="002F5AF8"/>
    <w:rsid w:val="002F6206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6F98"/>
    <w:rsid w:val="003071B1"/>
    <w:rsid w:val="0030790D"/>
    <w:rsid w:val="00307B62"/>
    <w:rsid w:val="00307CA4"/>
    <w:rsid w:val="00310823"/>
    <w:rsid w:val="003108FC"/>
    <w:rsid w:val="00310A36"/>
    <w:rsid w:val="00312007"/>
    <w:rsid w:val="00312DFD"/>
    <w:rsid w:val="00312F47"/>
    <w:rsid w:val="00313B48"/>
    <w:rsid w:val="0031480A"/>
    <w:rsid w:val="00314CCB"/>
    <w:rsid w:val="00314DB3"/>
    <w:rsid w:val="00316809"/>
    <w:rsid w:val="00316ADC"/>
    <w:rsid w:val="00316D63"/>
    <w:rsid w:val="00317042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441B"/>
    <w:rsid w:val="003244D1"/>
    <w:rsid w:val="00324CDB"/>
    <w:rsid w:val="00324FA2"/>
    <w:rsid w:val="0032575C"/>
    <w:rsid w:val="00326021"/>
    <w:rsid w:val="00327106"/>
    <w:rsid w:val="00327138"/>
    <w:rsid w:val="00327EB3"/>
    <w:rsid w:val="00331841"/>
    <w:rsid w:val="003324E0"/>
    <w:rsid w:val="00332928"/>
    <w:rsid w:val="00332A67"/>
    <w:rsid w:val="00333914"/>
    <w:rsid w:val="0033463A"/>
    <w:rsid w:val="003349E5"/>
    <w:rsid w:val="00334E24"/>
    <w:rsid w:val="003350E5"/>
    <w:rsid w:val="0033549A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523B"/>
    <w:rsid w:val="003463E3"/>
    <w:rsid w:val="003466AD"/>
    <w:rsid w:val="003469ED"/>
    <w:rsid w:val="00347054"/>
    <w:rsid w:val="00347873"/>
    <w:rsid w:val="00347EB2"/>
    <w:rsid w:val="00350F38"/>
    <w:rsid w:val="003518B7"/>
    <w:rsid w:val="0035274B"/>
    <w:rsid w:val="003527CF"/>
    <w:rsid w:val="00352EE3"/>
    <w:rsid w:val="003536C1"/>
    <w:rsid w:val="003547BD"/>
    <w:rsid w:val="0035635D"/>
    <w:rsid w:val="003563DC"/>
    <w:rsid w:val="00356899"/>
    <w:rsid w:val="00356BA0"/>
    <w:rsid w:val="00356BCF"/>
    <w:rsid w:val="0035760F"/>
    <w:rsid w:val="003606FF"/>
    <w:rsid w:val="0036087B"/>
    <w:rsid w:val="00360CD0"/>
    <w:rsid w:val="003618EE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39A"/>
    <w:rsid w:val="00365676"/>
    <w:rsid w:val="0036691B"/>
    <w:rsid w:val="00367644"/>
    <w:rsid w:val="003678BD"/>
    <w:rsid w:val="00367F3F"/>
    <w:rsid w:val="003707D3"/>
    <w:rsid w:val="00370C2C"/>
    <w:rsid w:val="00372CD3"/>
    <w:rsid w:val="00372D8C"/>
    <w:rsid w:val="00373587"/>
    <w:rsid w:val="003735BE"/>
    <w:rsid w:val="00373807"/>
    <w:rsid w:val="003739E3"/>
    <w:rsid w:val="003745C3"/>
    <w:rsid w:val="00375141"/>
    <w:rsid w:val="00375852"/>
    <w:rsid w:val="00375A1E"/>
    <w:rsid w:val="00375E93"/>
    <w:rsid w:val="00376048"/>
    <w:rsid w:val="0037698A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2759"/>
    <w:rsid w:val="0039322E"/>
    <w:rsid w:val="003948E8"/>
    <w:rsid w:val="003957EE"/>
    <w:rsid w:val="00396117"/>
    <w:rsid w:val="0039694A"/>
    <w:rsid w:val="00396C61"/>
    <w:rsid w:val="00396D5F"/>
    <w:rsid w:val="0039791D"/>
    <w:rsid w:val="003A004F"/>
    <w:rsid w:val="003A16AC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50F"/>
    <w:rsid w:val="003A69E0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5F2"/>
    <w:rsid w:val="003B7D7E"/>
    <w:rsid w:val="003C11F5"/>
    <w:rsid w:val="003C1705"/>
    <w:rsid w:val="003C17B4"/>
    <w:rsid w:val="003C1904"/>
    <w:rsid w:val="003C1B8E"/>
    <w:rsid w:val="003C1DE9"/>
    <w:rsid w:val="003C2AAD"/>
    <w:rsid w:val="003C34B1"/>
    <w:rsid w:val="003C4811"/>
    <w:rsid w:val="003C4C04"/>
    <w:rsid w:val="003C4CA3"/>
    <w:rsid w:val="003C4D7F"/>
    <w:rsid w:val="003C5391"/>
    <w:rsid w:val="003C5B1C"/>
    <w:rsid w:val="003C6702"/>
    <w:rsid w:val="003C672C"/>
    <w:rsid w:val="003C6E43"/>
    <w:rsid w:val="003C6E91"/>
    <w:rsid w:val="003C70CF"/>
    <w:rsid w:val="003C7222"/>
    <w:rsid w:val="003C7BB8"/>
    <w:rsid w:val="003C7D32"/>
    <w:rsid w:val="003D0759"/>
    <w:rsid w:val="003D0EB0"/>
    <w:rsid w:val="003D103F"/>
    <w:rsid w:val="003D1CC7"/>
    <w:rsid w:val="003D28DD"/>
    <w:rsid w:val="003D2EE8"/>
    <w:rsid w:val="003D2F71"/>
    <w:rsid w:val="003D3570"/>
    <w:rsid w:val="003D364E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421"/>
    <w:rsid w:val="003E0E5A"/>
    <w:rsid w:val="003E1244"/>
    <w:rsid w:val="003E1255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2C6"/>
    <w:rsid w:val="003F657D"/>
    <w:rsid w:val="003F6800"/>
    <w:rsid w:val="003F69B0"/>
    <w:rsid w:val="003F7091"/>
    <w:rsid w:val="003F709E"/>
    <w:rsid w:val="003F7566"/>
    <w:rsid w:val="0040016B"/>
    <w:rsid w:val="004011D8"/>
    <w:rsid w:val="0040163E"/>
    <w:rsid w:val="004037E8"/>
    <w:rsid w:val="004040A8"/>
    <w:rsid w:val="004041C4"/>
    <w:rsid w:val="004042FE"/>
    <w:rsid w:val="00407056"/>
    <w:rsid w:val="004109D2"/>
    <w:rsid w:val="00410BE5"/>
    <w:rsid w:val="00410C28"/>
    <w:rsid w:val="00410D44"/>
    <w:rsid w:val="00410F4E"/>
    <w:rsid w:val="0041149D"/>
    <w:rsid w:val="00411BE0"/>
    <w:rsid w:val="00411CE0"/>
    <w:rsid w:val="004120C1"/>
    <w:rsid w:val="0041219E"/>
    <w:rsid w:val="004125BC"/>
    <w:rsid w:val="00412A09"/>
    <w:rsid w:val="00412DDE"/>
    <w:rsid w:val="004134B3"/>
    <w:rsid w:val="00413F7E"/>
    <w:rsid w:val="004151BD"/>
    <w:rsid w:val="00415D76"/>
    <w:rsid w:val="004162C3"/>
    <w:rsid w:val="004168BA"/>
    <w:rsid w:val="00416EFC"/>
    <w:rsid w:val="00416F7B"/>
    <w:rsid w:val="0041701C"/>
    <w:rsid w:val="004177D9"/>
    <w:rsid w:val="00420051"/>
    <w:rsid w:val="00420354"/>
    <w:rsid w:val="00420C31"/>
    <w:rsid w:val="00421298"/>
    <w:rsid w:val="00422213"/>
    <w:rsid w:val="00422350"/>
    <w:rsid w:val="004224D1"/>
    <w:rsid w:val="004225C1"/>
    <w:rsid w:val="00422AEE"/>
    <w:rsid w:val="00422F72"/>
    <w:rsid w:val="0042343D"/>
    <w:rsid w:val="0042414F"/>
    <w:rsid w:val="004242F1"/>
    <w:rsid w:val="0042487B"/>
    <w:rsid w:val="00424D0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7F4"/>
    <w:rsid w:val="00435CB4"/>
    <w:rsid w:val="00436321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6EC"/>
    <w:rsid w:val="00442D34"/>
    <w:rsid w:val="00443150"/>
    <w:rsid w:val="00444678"/>
    <w:rsid w:val="00444831"/>
    <w:rsid w:val="00444983"/>
    <w:rsid w:val="0044550D"/>
    <w:rsid w:val="0044669D"/>
    <w:rsid w:val="00447DED"/>
    <w:rsid w:val="00450040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57F77"/>
    <w:rsid w:val="00460590"/>
    <w:rsid w:val="0046069F"/>
    <w:rsid w:val="00460981"/>
    <w:rsid w:val="00460CF1"/>
    <w:rsid w:val="00460D1A"/>
    <w:rsid w:val="00461B73"/>
    <w:rsid w:val="00462619"/>
    <w:rsid w:val="004627FE"/>
    <w:rsid w:val="00463560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5F7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6A5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7A0"/>
    <w:rsid w:val="00485DB2"/>
    <w:rsid w:val="0048675A"/>
    <w:rsid w:val="0048681D"/>
    <w:rsid w:val="00486EDE"/>
    <w:rsid w:val="00486F13"/>
    <w:rsid w:val="0048714D"/>
    <w:rsid w:val="00487410"/>
    <w:rsid w:val="004878DD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428"/>
    <w:rsid w:val="004A2685"/>
    <w:rsid w:val="004A2BD6"/>
    <w:rsid w:val="004A398A"/>
    <w:rsid w:val="004A461B"/>
    <w:rsid w:val="004A7485"/>
    <w:rsid w:val="004A7EBD"/>
    <w:rsid w:val="004B0848"/>
    <w:rsid w:val="004B094D"/>
    <w:rsid w:val="004B0AB6"/>
    <w:rsid w:val="004B0EEF"/>
    <w:rsid w:val="004B161A"/>
    <w:rsid w:val="004B190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2C40"/>
    <w:rsid w:val="004C3346"/>
    <w:rsid w:val="004C345C"/>
    <w:rsid w:val="004C35DE"/>
    <w:rsid w:val="004C3677"/>
    <w:rsid w:val="004C4697"/>
    <w:rsid w:val="004C4E81"/>
    <w:rsid w:val="004C5188"/>
    <w:rsid w:val="004C5332"/>
    <w:rsid w:val="004C6CA9"/>
    <w:rsid w:val="004D0EC1"/>
    <w:rsid w:val="004D0F63"/>
    <w:rsid w:val="004D0FE6"/>
    <w:rsid w:val="004D1AD3"/>
    <w:rsid w:val="004D218B"/>
    <w:rsid w:val="004D2A8A"/>
    <w:rsid w:val="004D2DDB"/>
    <w:rsid w:val="004D353F"/>
    <w:rsid w:val="004D45F1"/>
    <w:rsid w:val="004D4CFF"/>
    <w:rsid w:val="004D50F4"/>
    <w:rsid w:val="004D59A5"/>
    <w:rsid w:val="004D66FF"/>
    <w:rsid w:val="004D68F9"/>
    <w:rsid w:val="004D75EF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3BC5"/>
    <w:rsid w:val="004E45CE"/>
    <w:rsid w:val="004E4B91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E03"/>
    <w:rsid w:val="004F1F01"/>
    <w:rsid w:val="004F3748"/>
    <w:rsid w:val="004F3CCF"/>
    <w:rsid w:val="004F4AAA"/>
    <w:rsid w:val="004F56AD"/>
    <w:rsid w:val="004F5851"/>
    <w:rsid w:val="004F61F5"/>
    <w:rsid w:val="004F67F2"/>
    <w:rsid w:val="004F762E"/>
    <w:rsid w:val="004F7895"/>
    <w:rsid w:val="00500308"/>
    <w:rsid w:val="0050069B"/>
    <w:rsid w:val="00500BE1"/>
    <w:rsid w:val="00502095"/>
    <w:rsid w:val="005020BE"/>
    <w:rsid w:val="005032EC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1C58"/>
    <w:rsid w:val="00511DD5"/>
    <w:rsid w:val="0051215E"/>
    <w:rsid w:val="00512179"/>
    <w:rsid w:val="005124F0"/>
    <w:rsid w:val="00512A5F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81B"/>
    <w:rsid w:val="00516AF6"/>
    <w:rsid w:val="005204C1"/>
    <w:rsid w:val="0052120D"/>
    <w:rsid w:val="0052122E"/>
    <w:rsid w:val="00521A50"/>
    <w:rsid w:val="00521AF5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D03"/>
    <w:rsid w:val="00530F77"/>
    <w:rsid w:val="00532337"/>
    <w:rsid w:val="00533765"/>
    <w:rsid w:val="005337A1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990"/>
    <w:rsid w:val="00544C58"/>
    <w:rsid w:val="00544FCB"/>
    <w:rsid w:val="005453BE"/>
    <w:rsid w:val="0054562C"/>
    <w:rsid w:val="005458D3"/>
    <w:rsid w:val="00550975"/>
    <w:rsid w:val="00550C81"/>
    <w:rsid w:val="00550C9D"/>
    <w:rsid w:val="00551174"/>
    <w:rsid w:val="0055128E"/>
    <w:rsid w:val="0055142B"/>
    <w:rsid w:val="005517F3"/>
    <w:rsid w:val="00551863"/>
    <w:rsid w:val="005521B7"/>
    <w:rsid w:val="00552448"/>
    <w:rsid w:val="005526E7"/>
    <w:rsid w:val="0055344D"/>
    <w:rsid w:val="00553C4B"/>
    <w:rsid w:val="00553F9C"/>
    <w:rsid w:val="00554698"/>
    <w:rsid w:val="0055478F"/>
    <w:rsid w:val="00554E9F"/>
    <w:rsid w:val="0055506E"/>
    <w:rsid w:val="005552C0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70"/>
    <w:rsid w:val="0056200F"/>
    <w:rsid w:val="005620D7"/>
    <w:rsid w:val="00562843"/>
    <w:rsid w:val="00562D51"/>
    <w:rsid w:val="005634BD"/>
    <w:rsid w:val="00563D58"/>
    <w:rsid w:val="0056456C"/>
    <w:rsid w:val="00565063"/>
    <w:rsid w:val="00565333"/>
    <w:rsid w:val="005659E7"/>
    <w:rsid w:val="00565D55"/>
    <w:rsid w:val="00566CA5"/>
    <w:rsid w:val="005677DD"/>
    <w:rsid w:val="00567E0C"/>
    <w:rsid w:val="0057034B"/>
    <w:rsid w:val="0057041E"/>
    <w:rsid w:val="0057083A"/>
    <w:rsid w:val="0057094C"/>
    <w:rsid w:val="00571545"/>
    <w:rsid w:val="00571884"/>
    <w:rsid w:val="005726F5"/>
    <w:rsid w:val="005729F7"/>
    <w:rsid w:val="00573BDB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1858"/>
    <w:rsid w:val="00592171"/>
    <w:rsid w:val="0059241F"/>
    <w:rsid w:val="00592B27"/>
    <w:rsid w:val="00592D74"/>
    <w:rsid w:val="00593222"/>
    <w:rsid w:val="00593CE3"/>
    <w:rsid w:val="00594987"/>
    <w:rsid w:val="00595BD1"/>
    <w:rsid w:val="00596977"/>
    <w:rsid w:val="0059697F"/>
    <w:rsid w:val="005971D6"/>
    <w:rsid w:val="00597B90"/>
    <w:rsid w:val="005A01FB"/>
    <w:rsid w:val="005A02B9"/>
    <w:rsid w:val="005A06E0"/>
    <w:rsid w:val="005A0A5C"/>
    <w:rsid w:val="005A0BA9"/>
    <w:rsid w:val="005A117D"/>
    <w:rsid w:val="005A18A1"/>
    <w:rsid w:val="005A1A4A"/>
    <w:rsid w:val="005A215F"/>
    <w:rsid w:val="005A22D6"/>
    <w:rsid w:val="005A3574"/>
    <w:rsid w:val="005A361B"/>
    <w:rsid w:val="005A3FDA"/>
    <w:rsid w:val="005A4204"/>
    <w:rsid w:val="005A50B7"/>
    <w:rsid w:val="005A512F"/>
    <w:rsid w:val="005A57E4"/>
    <w:rsid w:val="005A5BCD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5C0"/>
    <w:rsid w:val="005B383F"/>
    <w:rsid w:val="005B4372"/>
    <w:rsid w:val="005B4917"/>
    <w:rsid w:val="005B49BF"/>
    <w:rsid w:val="005B4EA6"/>
    <w:rsid w:val="005B5717"/>
    <w:rsid w:val="005B5B83"/>
    <w:rsid w:val="005B5DC5"/>
    <w:rsid w:val="005B5FC2"/>
    <w:rsid w:val="005B70B1"/>
    <w:rsid w:val="005B782B"/>
    <w:rsid w:val="005B7E44"/>
    <w:rsid w:val="005C076B"/>
    <w:rsid w:val="005C0BB6"/>
    <w:rsid w:val="005C106F"/>
    <w:rsid w:val="005C1535"/>
    <w:rsid w:val="005C1B81"/>
    <w:rsid w:val="005C2DCD"/>
    <w:rsid w:val="005C3218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180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C4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2FEE"/>
    <w:rsid w:val="005E3418"/>
    <w:rsid w:val="005E3493"/>
    <w:rsid w:val="005E390D"/>
    <w:rsid w:val="005E4DCC"/>
    <w:rsid w:val="005E57B7"/>
    <w:rsid w:val="005E5AEC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19F6"/>
    <w:rsid w:val="00602BA6"/>
    <w:rsid w:val="0060357E"/>
    <w:rsid w:val="0060426B"/>
    <w:rsid w:val="006042DE"/>
    <w:rsid w:val="00604BAC"/>
    <w:rsid w:val="00604DB0"/>
    <w:rsid w:val="00605324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667"/>
    <w:rsid w:val="00611CC5"/>
    <w:rsid w:val="00611D4B"/>
    <w:rsid w:val="006125D5"/>
    <w:rsid w:val="00613AB2"/>
    <w:rsid w:val="00613AFE"/>
    <w:rsid w:val="00613B0A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824"/>
    <w:rsid w:val="00623F19"/>
    <w:rsid w:val="0062435D"/>
    <w:rsid w:val="006257ED"/>
    <w:rsid w:val="0062686B"/>
    <w:rsid w:val="00627128"/>
    <w:rsid w:val="0062787D"/>
    <w:rsid w:val="00627F33"/>
    <w:rsid w:val="00630479"/>
    <w:rsid w:val="00630D50"/>
    <w:rsid w:val="00631943"/>
    <w:rsid w:val="00632F84"/>
    <w:rsid w:val="006336F2"/>
    <w:rsid w:val="00633E95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9F8"/>
    <w:rsid w:val="00644CF8"/>
    <w:rsid w:val="0064542C"/>
    <w:rsid w:val="00645485"/>
    <w:rsid w:val="00645750"/>
    <w:rsid w:val="006458D7"/>
    <w:rsid w:val="0064607F"/>
    <w:rsid w:val="006464D9"/>
    <w:rsid w:val="00646DC0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C9"/>
    <w:rsid w:val="00654645"/>
    <w:rsid w:val="00654A9B"/>
    <w:rsid w:val="00655094"/>
    <w:rsid w:val="00656CCB"/>
    <w:rsid w:val="0065731B"/>
    <w:rsid w:val="006576A9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67434"/>
    <w:rsid w:val="00667ADD"/>
    <w:rsid w:val="00670498"/>
    <w:rsid w:val="00670594"/>
    <w:rsid w:val="0067096B"/>
    <w:rsid w:val="00670A5A"/>
    <w:rsid w:val="00670F20"/>
    <w:rsid w:val="00671BED"/>
    <w:rsid w:val="00671E1D"/>
    <w:rsid w:val="00671EB8"/>
    <w:rsid w:val="00672BF9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C60"/>
    <w:rsid w:val="00682C84"/>
    <w:rsid w:val="00683126"/>
    <w:rsid w:val="00683937"/>
    <w:rsid w:val="00683D45"/>
    <w:rsid w:val="00684052"/>
    <w:rsid w:val="006842A7"/>
    <w:rsid w:val="006849CE"/>
    <w:rsid w:val="006850E9"/>
    <w:rsid w:val="006851E9"/>
    <w:rsid w:val="00685721"/>
    <w:rsid w:val="00685D01"/>
    <w:rsid w:val="00686896"/>
    <w:rsid w:val="006877AA"/>
    <w:rsid w:val="006879AF"/>
    <w:rsid w:val="00690236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A0792"/>
    <w:rsid w:val="006A0A2E"/>
    <w:rsid w:val="006A0E79"/>
    <w:rsid w:val="006A1707"/>
    <w:rsid w:val="006A1F9C"/>
    <w:rsid w:val="006A2808"/>
    <w:rsid w:val="006A2819"/>
    <w:rsid w:val="006A29D3"/>
    <w:rsid w:val="006A3A2E"/>
    <w:rsid w:val="006A477D"/>
    <w:rsid w:val="006A6868"/>
    <w:rsid w:val="006A6D08"/>
    <w:rsid w:val="006A7128"/>
    <w:rsid w:val="006A788D"/>
    <w:rsid w:val="006A7F59"/>
    <w:rsid w:val="006B1193"/>
    <w:rsid w:val="006B1456"/>
    <w:rsid w:val="006B16DF"/>
    <w:rsid w:val="006B2C94"/>
    <w:rsid w:val="006B30C2"/>
    <w:rsid w:val="006B31EC"/>
    <w:rsid w:val="006B4120"/>
    <w:rsid w:val="006B46FB"/>
    <w:rsid w:val="006B47B9"/>
    <w:rsid w:val="006B48A9"/>
    <w:rsid w:val="006B5649"/>
    <w:rsid w:val="006B5703"/>
    <w:rsid w:val="006B590C"/>
    <w:rsid w:val="006B6C9E"/>
    <w:rsid w:val="006B789E"/>
    <w:rsid w:val="006B7A2F"/>
    <w:rsid w:val="006B7CB5"/>
    <w:rsid w:val="006C009A"/>
    <w:rsid w:val="006C0B7E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E7"/>
    <w:rsid w:val="006C60F5"/>
    <w:rsid w:val="006C715A"/>
    <w:rsid w:val="006D01D3"/>
    <w:rsid w:val="006D0711"/>
    <w:rsid w:val="006D0AA0"/>
    <w:rsid w:val="006D1A4F"/>
    <w:rsid w:val="006D1C90"/>
    <w:rsid w:val="006D270B"/>
    <w:rsid w:val="006D27E2"/>
    <w:rsid w:val="006D306E"/>
    <w:rsid w:val="006D3A6D"/>
    <w:rsid w:val="006D3EBB"/>
    <w:rsid w:val="006D4811"/>
    <w:rsid w:val="006D5730"/>
    <w:rsid w:val="006D5794"/>
    <w:rsid w:val="006D633E"/>
    <w:rsid w:val="006D6BE3"/>
    <w:rsid w:val="006D70D0"/>
    <w:rsid w:val="006D7A12"/>
    <w:rsid w:val="006E0C2C"/>
    <w:rsid w:val="006E0F73"/>
    <w:rsid w:val="006E15B3"/>
    <w:rsid w:val="006E17FB"/>
    <w:rsid w:val="006E1F56"/>
    <w:rsid w:val="006E21FB"/>
    <w:rsid w:val="006E2764"/>
    <w:rsid w:val="006E27AD"/>
    <w:rsid w:val="006E326C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6F784F"/>
    <w:rsid w:val="006FC579"/>
    <w:rsid w:val="007006FC"/>
    <w:rsid w:val="00700D2B"/>
    <w:rsid w:val="00701A1B"/>
    <w:rsid w:val="00701C5B"/>
    <w:rsid w:val="007024E5"/>
    <w:rsid w:val="007028F2"/>
    <w:rsid w:val="00703659"/>
    <w:rsid w:val="0070403C"/>
    <w:rsid w:val="0070411E"/>
    <w:rsid w:val="00704123"/>
    <w:rsid w:val="0070427F"/>
    <w:rsid w:val="00704776"/>
    <w:rsid w:val="007049B7"/>
    <w:rsid w:val="00705247"/>
    <w:rsid w:val="0070628F"/>
    <w:rsid w:val="00706710"/>
    <w:rsid w:val="0070678C"/>
    <w:rsid w:val="007076D2"/>
    <w:rsid w:val="00707772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445"/>
    <w:rsid w:val="00715F3C"/>
    <w:rsid w:val="00715F69"/>
    <w:rsid w:val="0071649E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E73"/>
    <w:rsid w:val="00731275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0EF"/>
    <w:rsid w:val="007362B9"/>
    <w:rsid w:val="007365DD"/>
    <w:rsid w:val="00737B3E"/>
    <w:rsid w:val="00737D6B"/>
    <w:rsid w:val="00737E04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151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4CB"/>
    <w:rsid w:val="00756DB9"/>
    <w:rsid w:val="00756E44"/>
    <w:rsid w:val="00757A17"/>
    <w:rsid w:val="0076004E"/>
    <w:rsid w:val="007607A4"/>
    <w:rsid w:val="00761BB0"/>
    <w:rsid w:val="00762094"/>
    <w:rsid w:val="00762CE5"/>
    <w:rsid w:val="0076334F"/>
    <w:rsid w:val="007634C8"/>
    <w:rsid w:val="007639E1"/>
    <w:rsid w:val="00763C83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A8A"/>
    <w:rsid w:val="00771D02"/>
    <w:rsid w:val="00771D9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3D2"/>
    <w:rsid w:val="00776328"/>
    <w:rsid w:val="007763EF"/>
    <w:rsid w:val="00776E5F"/>
    <w:rsid w:val="00780437"/>
    <w:rsid w:val="00780556"/>
    <w:rsid w:val="007817A5"/>
    <w:rsid w:val="007818FE"/>
    <w:rsid w:val="00781920"/>
    <w:rsid w:val="00782036"/>
    <w:rsid w:val="00782254"/>
    <w:rsid w:val="0078251B"/>
    <w:rsid w:val="0078320C"/>
    <w:rsid w:val="00783DD5"/>
    <w:rsid w:val="00784537"/>
    <w:rsid w:val="00784AF5"/>
    <w:rsid w:val="00785186"/>
    <w:rsid w:val="007854DF"/>
    <w:rsid w:val="00785940"/>
    <w:rsid w:val="00785FE5"/>
    <w:rsid w:val="007862C4"/>
    <w:rsid w:val="007863EC"/>
    <w:rsid w:val="0078668A"/>
    <w:rsid w:val="00786DB6"/>
    <w:rsid w:val="0079092B"/>
    <w:rsid w:val="00790AA4"/>
    <w:rsid w:val="007917D2"/>
    <w:rsid w:val="007918C5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304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206E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2ECC"/>
    <w:rsid w:val="007C317B"/>
    <w:rsid w:val="007C56E7"/>
    <w:rsid w:val="007C658B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732"/>
    <w:rsid w:val="007D3778"/>
    <w:rsid w:val="007D3DDB"/>
    <w:rsid w:val="007D4544"/>
    <w:rsid w:val="007D46E7"/>
    <w:rsid w:val="007D4FDF"/>
    <w:rsid w:val="007D5428"/>
    <w:rsid w:val="007D5A25"/>
    <w:rsid w:val="007D5BEF"/>
    <w:rsid w:val="007D5F5A"/>
    <w:rsid w:val="007D6A07"/>
    <w:rsid w:val="007D6B49"/>
    <w:rsid w:val="007D720E"/>
    <w:rsid w:val="007D735F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5D2"/>
    <w:rsid w:val="007E2643"/>
    <w:rsid w:val="007E2EE1"/>
    <w:rsid w:val="007E3638"/>
    <w:rsid w:val="007E375B"/>
    <w:rsid w:val="007E3B98"/>
    <w:rsid w:val="007E3BD7"/>
    <w:rsid w:val="007E3F5D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4677"/>
    <w:rsid w:val="007F4A6D"/>
    <w:rsid w:val="007F4C03"/>
    <w:rsid w:val="007F5DA6"/>
    <w:rsid w:val="007F6BD2"/>
    <w:rsid w:val="007F7200"/>
    <w:rsid w:val="007F751A"/>
    <w:rsid w:val="007F7C4C"/>
    <w:rsid w:val="007F7C71"/>
    <w:rsid w:val="00800C5B"/>
    <w:rsid w:val="00801220"/>
    <w:rsid w:val="00801717"/>
    <w:rsid w:val="0080296D"/>
    <w:rsid w:val="008036C0"/>
    <w:rsid w:val="00803783"/>
    <w:rsid w:val="00804009"/>
    <w:rsid w:val="00804F83"/>
    <w:rsid w:val="00805152"/>
    <w:rsid w:val="00805214"/>
    <w:rsid w:val="0080593B"/>
    <w:rsid w:val="00806082"/>
    <w:rsid w:val="008066FB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A79"/>
    <w:rsid w:val="0082193C"/>
    <w:rsid w:val="008225B3"/>
    <w:rsid w:val="00822602"/>
    <w:rsid w:val="008231B8"/>
    <w:rsid w:val="00823EC0"/>
    <w:rsid w:val="0082443E"/>
    <w:rsid w:val="00824579"/>
    <w:rsid w:val="00824EE9"/>
    <w:rsid w:val="008257C6"/>
    <w:rsid w:val="00826382"/>
    <w:rsid w:val="008267ED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0DA2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0DDE"/>
    <w:rsid w:val="008411FB"/>
    <w:rsid w:val="0084140C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3D91"/>
    <w:rsid w:val="008440C5"/>
    <w:rsid w:val="008441D4"/>
    <w:rsid w:val="00844372"/>
    <w:rsid w:val="008446B5"/>
    <w:rsid w:val="00844BA6"/>
    <w:rsid w:val="00845D6D"/>
    <w:rsid w:val="0084636A"/>
    <w:rsid w:val="00846648"/>
    <w:rsid w:val="008467E1"/>
    <w:rsid w:val="00846B44"/>
    <w:rsid w:val="0084737B"/>
    <w:rsid w:val="0085074D"/>
    <w:rsid w:val="00850857"/>
    <w:rsid w:val="008515B8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4EAA"/>
    <w:rsid w:val="0085523B"/>
    <w:rsid w:val="00855297"/>
    <w:rsid w:val="00856326"/>
    <w:rsid w:val="00856BAA"/>
    <w:rsid w:val="008574D6"/>
    <w:rsid w:val="00857627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4C69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BE"/>
    <w:rsid w:val="00870EE7"/>
    <w:rsid w:val="00870FEA"/>
    <w:rsid w:val="008716F5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51B7"/>
    <w:rsid w:val="00875C73"/>
    <w:rsid w:val="008761AD"/>
    <w:rsid w:val="00876A17"/>
    <w:rsid w:val="00876A7F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4E91"/>
    <w:rsid w:val="0089560E"/>
    <w:rsid w:val="00895E93"/>
    <w:rsid w:val="0089641E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40A"/>
    <w:rsid w:val="008B69F9"/>
    <w:rsid w:val="008B6F14"/>
    <w:rsid w:val="008B7256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16C"/>
    <w:rsid w:val="008D0B9C"/>
    <w:rsid w:val="008D0F70"/>
    <w:rsid w:val="008D16A2"/>
    <w:rsid w:val="008D1BE1"/>
    <w:rsid w:val="008D1F1F"/>
    <w:rsid w:val="008D2EC5"/>
    <w:rsid w:val="008D2FDE"/>
    <w:rsid w:val="008D344C"/>
    <w:rsid w:val="008D3BDC"/>
    <w:rsid w:val="008D3C52"/>
    <w:rsid w:val="008D4288"/>
    <w:rsid w:val="008D4AF7"/>
    <w:rsid w:val="008D5068"/>
    <w:rsid w:val="008D5591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4256"/>
    <w:rsid w:val="008E4878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460"/>
    <w:rsid w:val="00902645"/>
    <w:rsid w:val="009026A4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65D"/>
    <w:rsid w:val="00906F20"/>
    <w:rsid w:val="009078C7"/>
    <w:rsid w:val="00907BFD"/>
    <w:rsid w:val="009114E1"/>
    <w:rsid w:val="00912803"/>
    <w:rsid w:val="0091390D"/>
    <w:rsid w:val="009146DB"/>
    <w:rsid w:val="009159AB"/>
    <w:rsid w:val="00915B8D"/>
    <w:rsid w:val="00915F9C"/>
    <w:rsid w:val="009161D4"/>
    <w:rsid w:val="00916583"/>
    <w:rsid w:val="009168D1"/>
    <w:rsid w:val="00916C1D"/>
    <w:rsid w:val="009176E4"/>
    <w:rsid w:val="0091786A"/>
    <w:rsid w:val="00921DB3"/>
    <w:rsid w:val="0092240E"/>
    <w:rsid w:val="00922DE3"/>
    <w:rsid w:val="0092312E"/>
    <w:rsid w:val="0092317E"/>
    <w:rsid w:val="009233C5"/>
    <w:rsid w:val="00923AEF"/>
    <w:rsid w:val="0092453D"/>
    <w:rsid w:val="00924665"/>
    <w:rsid w:val="009246FF"/>
    <w:rsid w:val="009249FB"/>
    <w:rsid w:val="00924BC8"/>
    <w:rsid w:val="00924E99"/>
    <w:rsid w:val="0092512A"/>
    <w:rsid w:val="0092584A"/>
    <w:rsid w:val="00925FC5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486"/>
    <w:rsid w:val="009454E0"/>
    <w:rsid w:val="00945589"/>
    <w:rsid w:val="00945761"/>
    <w:rsid w:val="00945BED"/>
    <w:rsid w:val="009460DD"/>
    <w:rsid w:val="00946149"/>
    <w:rsid w:val="009462DA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494"/>
    <w:rsid w:val="009519B8"/>
    <w:rsid w:val="009528A4"/>
    <w:rsid w:val="00953351"/>
    <w:rsid w:val="0095390B"/>
    <w:rsid w:val="009554CF"/>
    <w:rsid w:val="00955501"/>
    <w:rsid w:val="00956165"/>
    <w:rsid w:val="009563F3"/>
    <w:rsid w:val="009564D6"/>
    <w:rsid w:val="009566BB"/>
    <w:rsid w:val="00956A6C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63D3"/>
    <w:rsid w:val="00976808"/>
    <w:rsid w:val="009776EE"/>
    <w:rsid w:val="0097776D"/>
    <w:rsid w:val="009777D9"/>
    <w:rsid w:val="009802AF"/>
    <w:rsid w:val="009811CE"/>
    <w:rsid w:val="009812EA"/>
    <w:rsid w:val="0098188F"/>
    <w:rsid w:val="00982674"/>
    <w:rsid w:val="009828FE"/>
    <w:rsid w:val="00982BD6"/>
    <w:rsid w:val="009837FE"/>
    <w:rsid w:val="00985260"/>
    <w:rsid w:val="009853D5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3B5E"/>
    <w:rsid w:val="009B4384"/>
    <w:rsid w:val="009B4A63"/>
    <w:rsid w:val="009B4CCF"/>
    <w:rsid w:val="009B4D23"/>
    <w:rsid w:val="009B5909"/>
    <w:rsid w:val="009B5C55"/>
    <w:rsid w:val="009B6468"/>
    <w:rsid w:val="009B6CE8"/>
    <w:rsid w:val="009B6D77"/>
    <w:rsid w:val="009B7DB1"/>
    <w:rsid w:val="009C0D95"/>
    <w:rsid w:val="009C159D"/>
    <w:rsid w:val="009C2F2E"/>
    <w:rsid w:val="009C3156"/>
    <w:rsid w:val="009C385C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81C"/>
    <w:rsid w:val="009D5C6C"/>
    <w:rsid w:val="009D6493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019"/>
    <w:rsid w:val="009F24A8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1F3F"/>
    <w:rsid w:val="00A0212F"/>
    <w:rsid w:val="00A02796"/>
    <w:rsid w:val="00A028C7"/>
    <w:rsid w:val="00A02AF5"/>
    <w:rsid w:val="00A03878"/>
    <w:rsid w:val="00A03A09"/>
    <w:rsid w:val="00A04AD5"/>
    <w:rsid w:val="00A04B0F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4614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590D"/>
    <w:rsid w:val="00A26280"/>
    <w:rsid w:val="00A27530"/>
    <w:rsid w:val="00A27CB4"/>
    <w:rsid w:val="00A30124"/>
    <w:rsid w:val="00A307B7"/>
    <w:rsid w:val="00A30EB7"/>
    <w:rsid w:val="00A314D0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4D5"/>
    <w:rsid w:val="00A35F56"/>
    <w:rsid w:val="00A36590"/>
    <w:rsid w:val="00A36CB6"/>
    <w:rsid w:val="00A37194"/>
    <w:rsid w:val="00A3788C"/>
    <w:rsid w:val="00A37999"/>
    <w:rsid w:val="00A40429"/>
    <w:rsid w:val="00A412D5"/>
    <w:rsid w:val="00A41F5E"/>
    <w:rsid w:val="00A42D9F"/>
    <w:rsid w:val="00A4318C"/>
    <w:rsid w:val="00A436DD"/>
    <w:rsid w:val="00A43C75"/>
    <w:rsid w:val="00A443F6"/>
    <w:rsid w:val="00A44889"/>
    <w:rsid w:val="00A448B7"/>
    <w:rsid w:val="00A44B79"/>
    <w:rsid w:val="00A44EAA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5C06"/>
    <w:rsid w:val="00A56088"/>
    <w:rsid w:val="00A56103"/>
    <w:rsid w:val="00A5649D"/>
    <w:rsid w:val="00A56D61"/>
    <w:rsid w:val="00A56FB8"/>
    <w:rsid w:val="00A57781"/>
    <w:rsid w:val="00A57D7F"/>
    <w:rsid w:val="00A57E22"/>
    <w:rsid w:val="00A60767"/>
    <w:rsid w:val="00A61774"/>
    <w:rsid w:val="00A61D11"/>
    <w:rsid w:val="00A6202A"/>
    <w:rsid w:val="00A62337"/>
    <w:rsid w:val="00A63E71"/>
    <w:rsid w:val="00A6498F"/>
    <w:rsid w:val="00A64A66"/>
    <w:rsid w:val="00A64AAB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2EE0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6E6"/>
    <w:rsid w:val="00A7671C"/>
    <w:rsid w:val="00A76B0E"/>
    <w:rsid w:val="00A76CCD"/>
    <w:rsid w:val="00A77096"/>
    <w:rsid w:val="00A772EA"/>
    <w:rsid w:val="00A800B5"/>
    <w:rsid w:val="00A8177A"/>
    <w:rsid w:val="00A83013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719"/>
    <w:rsid w:val="00A91A56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4D"/>
    <w:rsid w:val="00A963DA"/>
    <w:rsid w:val="00A96713"/>
    <w:rsid w:val="00A972EF"/>
    <w:rsid w:val="00A97BA5"/>
    <w:rsid w:val="00A97C46"/>
    <w:rsid w:val="00AA0104"/>
    <w:rsid w:val="00AA0765"/>
    <w:rsid w:val="00AA1EB6"/>
    <w:rsid w:val="00AA2805"/>
    <w:rsid w:val="00AA29D5"/>
    <w:rsid w:val="00AA332D"/>
    <w:rsid w:val="00AA3521"/>
    <w:rsid w:val="00AA3750"/>
    <w:rsid w:val="00AA486C"/>
    <w:rsid w:val="00AA4BB5"/>
    <w:rsid w:val="00AA4D2E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73DE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3161"/>
    <w:rsid w:val="00AC35FB"/>
    <w:rsid w:val="00AC38E7"/>
    <w:rsid w:val="00AC3CDE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E63"/>
    <w:rsid w:val="00AE0A7A"/>
    <w:rsid w:val="00AE12EE"/>
    <w:rsid w:val="00AE1B83"/>
    <w:rsid w:val="00AE2046"/>
    <w:rsid w:val="00AE2C7A"/>
    <w:rsid w:val="00AE34EB"/>
    <w:rsid w:val="00AE394C"/>
    <w:rsid w:val="00AE3BC3"/>
    <w:rsid w:val="00AE44B8"/>
    <w:rsid w:val="00AE497B"/>
    <w:rsid w:val="00AE5353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3F39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47BB"/>
    <w:rsid w:val="00B1571B"/>
    <w:rsid w:val="00B15C81"/>
    <w:rsid w:val="00B167C3"/>
    <w:rsid w:val="00B169F3"/>
    <w:rsid w:val="00B17294"/>
    <w:rsid w:val="00B173A6"/>
    <w:rsid w:val="00B179EB"/>
    <w:rsid w:val="00B2048E"/>
    <w:rsid w:val="00B20A05"/>
    <w:rsid w:val="00B22822"/>
    <w:rsid w:val="00B22973"/>
    <w:rsid w:val="00B22CEC"/>
    <w:rsid w:val="00B237BA"/>
    <w:rsid w:val="00B23980"/>
    <w:rsid w:val="00B23FF5"/>
    <w:rsid w:val="00B240E1"/>
    <w:rsid w:val="00B24766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318"/>
    <w:rsid w:val="00B3270F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7F8"/>
    <w:rsid w:val="00B35F33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55B4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368D"/>
    <w:rsid w:val="00B54186"/>
    <w:rsid w:val="00B54416"/>
    <w:rsid w:val="00B54485"/>
    <w:rsid w:val="00B54717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2B4"/>
    <w:rsid w:val="00B60BE6"/>
    <w:rsid w:val="00B612FD"/>
    <w:rsid w:val="00B63642"/>
    <w:rsid w:val="00B63AE4"/>
    <w:rsid w:val="00B63F8C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37D"/>
    <w:rsid w:val="00B7141C"/>
    <w:rsid w:val="00B72ED9"/>
    <w:rsid w:val="00B73692"/>
    <w:rsid w:val="00B73830"/>
    <w:rsid w:val="00B73B89"/>
    <w:rsid w:val="00B74544"/>
    <w:rsid w:val="00B74D73"/>
    <w:rsid w:val="00B7505B"/>
    <w:rsid w:val="00B754D1"/>
    <w:rsid w:val="00B75C4D"/>
    <w:rsid w:val="00B75C81"/>
    <w:rsid w:val="00B7732E"/>
    <w:rsid w:val="00B778F3"/>
    <w:rsid w:val="00B77A01"/>
    <w:rsid w:val="00B80BB3"/>
    <w:rsid w:val="00B80CE2"/>
    <w:rsid w:val="00B81367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673E"/>
    <w:rsid w:val="00B87336"/>
    <w:rsid w:val="00B873CD"/>
    <w:rsid w:val="00B87676"/>
    <w:rsid w:val="00B90669"/>
    <w:rsid w:val="00B90937"/>
    <w:rsid w:val="00B9124A"/>
    <w:rsid w:val="00B91B11"/>
    <w:rsid w:val="00B9252C"/>
    <w:rsid w:val="00B928C9"/>
    <w:rsid w:val="00B92B08"/>
    <w:rsid w:val="00B93617"/>
    <w:rsid w:val="00B939FB"/>
    <w:rsid w:val="00B93B6C"/>
    <w:rsid w:val="00B950DE"/>
    <w:rsid w:val="00B95593"/>
    <w:rsid w:val="00B95682"/>
    <w:rsid w:val="00B9612A"/>
    <w:rsid w:val="00B9655A"/>
    <w:rsid w:val="00B968C8"/>
    <w:rsid w:val="00B96DBA"/>
    <w:rsid w:val="00B97028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6F5"/>
    <w:rsid w:val="00BA47B2"/>
    <w:rsid w:val="00BA4D97"/>
    <w:rsid w:val="00BA67BD"/>
    <w:rsid w:val="00BA6C74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70C"/>
    <w:rsid w:val="00BB4A31"/>
    <w:rsid w:val="00BB4BD2"/>
    <w:rsid w:val="00BB5570"/>
    <w:rsid w:val="00BB57F0"/>
    <w:rsid w:val="00BB5DFC"/>
    <w:rsid w:val="00BB60E1"/>
    <w:rsid w:val="00BB6D43"/>
    <w:rsid w:val="00BB753F"/>
    <w:rsid w:val="00BB7A98"/>
    <w:rsid w:val="00BC0807"/>
    <w:rsid w:val="00BC093C"/>
    <w:rsid w:val="00BC12BC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D024D"/>
    <w:rsid w:val="00BD0687"/>
    <w:rsid w:val="00BD09F5"/>
    <w:rsid w:val="00BD279D"/>
    <w:rsid w:val="00BD33B6"/>
    <w:rsid w:val="00BD354A"/>
    <w:rsid w:val="00BD3926"/>
    <w:rsid w:val="00BD3FBB"/>
    <w:rsid w:val="00BD41C1"/>
    <w:rsid w:val="00BD44F9"/>
    <w:rsid w:val="00BD4ADD"/>
    <w:rsid w:val="00BD58CC"/>
    <w:rsid w:val="00BD5B37"/>
    <w:rsid w:val="00BD5CA8"/>
    <w:rsid w:val="00BD66E1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5E6"/>
    <w:rsid w:val="00BE4DC0"/>
    <w:rsid w:val="00BE4E66"/>
    <w:rsid w:val="00BE4F23"/>
    <w:rsid w:val="00BE52CB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B1E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6B4"/>
    <w:rsid w:val="00BF4C5F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768"/>
    <w:rsid w:val="00C02B60"/>
    <w:rsid w:val="00C0399B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06D9"/>
    <w:rsid w:val="00C1176E"/>
    <w:rsid w:val="00C11C3F"/>
    <w:rsid w:val="00C11FAC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2E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467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0F83"/>
    <w:rsid w:val="00C310F4"/>
    <w:rsid w:val="00C3165D"/>
    <w:rsid w:val="00C321B8"/>
    <w:rsid w:val="00C3238A"/>
    <w:rsid w:val="00C32AC4"/>
    <w:rsid w:val="00C32E5D"/>
    <w:rsid w:val="00C33AB7"/>
    <w:rsid w:val="00C33FB2"/>
    <w:rsid w:val="00C342CD"/>
    <w:rsid w:val="00C34FA5"/>
    <w:rsid w:val="00C3578E"/>
    <w:rsid w:val="00C35DFD"/>
    <w:rsid w:val="00C373A8"/>
    <w:rsid w:val="00C37B2E"/>
    <w:rsid w:val="00C400B0"/>
    <w:rsid w:val="00C402CA"/>
    <w:rsid w:val="00C4072E"/>
    <w:rsid w:val="00C40CA5"/>
    <w:rsid w:val="00C41603"/>
    <w:rsid w:val="00C41786"/>
    <w:rsid w:val="00C42E18"/>
    <w:rsid w:val="00C43456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450"/>
    <w:rsid w:val="00C50EB1"/>
    <w:rsid w:val="00C51210"/>
    <w:rsid w:val="00C51879"/>
    <w:rsid w:val="00C51B57"/>
    <w:rsid w:val="00C52144"/>
    <w:rsid w:val="00C5235B"/>
    <w:rsid w:val="00C53527"/>
    <w:rsid w:val="00C539FD"/>
    <w:rsid w:val="00C53D10"/>
    <w:rsid w:val="00C54728"/>
    <w:rsid w:val="00C54C8A"/>
    <w:rsid w:val="00C55A97"/>
    <w:rsid w:val="00C55DF9"/>
    <w:rsid w:val="00C56B91"/>
    <w:rsid w:val="00C578F7"/>
    <w:rsid w:val="00C605FA"/>
    <w:rsid w:val="00C60770"/>
    <w:rsid w:val="00C610FE"/>
    <w:rsid w:val="00C62465"/>
    <w:rsid w:val="00C6252D"/>
    <w:rsid w:val="00C6321E"/>
    <w:rsid w:val="00C6330A"/>
    <w:rsid w:val="00C636D3"/>
    <w:rsid w:val="00C637AF"/>
    <w:rsid w:val="00C63962"/>
    <w:rsid w:val="00C6471D"/>
    <w:rsid w:val="00C64D46"/>
    <w:rsid w:val="00C64FD3"/>
    <w:rsid w:val="00C656C8"/>
    <w:rsid w:val="00C657A8"/>
    <w:rsid w:val="00C66331"/>
    <w:rsid w:val="00C66766"/>
    <w:rsid w:val="00C66EA7"/>
    <w:rsid w:val="00C6734F"/>
    <w:rsid w:val="00C67497"/>
    <w:rsid w:val="00C676B7"/>
    <w:rsid w:val="00C67983"/>
    <w:rsid w:val="00C7016A"/>
    <w:rsid w:val="00C70453"/>
    <w:rsid w:val="00C707F1"/>
    <w:rsid w:val="00C70ACA"/>
    <w:rsid w:val="00C70E12"/>
    <w:rsid w:val="00C70FDB"/>
    <w:rsid w:val="00C711E9"/>
    <w:rsid w:val="00C714AB"/>
    <w:rsid w:val="00C71708"/>
    <w:rsid w:val="00C72740"/>
    <w:rsid w:val="00C72F71"/>
    <w:rsid w:val="00C73524"/>
    <w:rsid w:val="00C73C5E"/>
    <w:rsid w:val="00C749C3"/>
    <w:rsid w:val="00C74A3B"/>
    <w:rsid w:val="00C74BCC"/>
    <w:rsid w:val="00C75898"/>
    <w:rsid w:val="00C7607D"/>
    <w:rsid w:val="00C771EE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F61"/>
    <w:rsid w:val="00C83298"/>
    <w:rsid w:val="00C83B74"/>
    <w:rsid w:val="00C83F71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0F4E"/>
    <w:rsid w:val="00C915F5"/>
    <w:rsid w:val="00C91E82"/>
    <w:rsid w:val="00C92DFB"/>
    <w:rsid w:val="00C93E46"/>
    <w:rsid w:val="00C94506"/>
    <w:rsid w:val="00C94C36"/>
    <w:rsid w:val="00C956F5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646"/>
    <w:rsid w:val="00CA4CFC"/>
    <w:rsid w:val="00CA4F55"/>
    <w:rsid w:val="00CA557E"/>
    <w:rsid w:val="00CA5F9F"/>
    <w:rsid w:val="00CA5FC9"/>
    <w:rsid w:val="00CA649D"/>
    <w:rsid w:val="00CA785B"/>
    <w:rsid w:val="00CA7CCF"/>
    <w:rsid w:val="00CB09C2"/>
    <w:rsid w:val="00CB17DC"/>
    <w:rsid w:val="00CB1C5D"/>
    <w:rsid w:val="00CB29C7"/>
    <w:rsid w:val="00CB35B7"/>
    <w:rsid w:val="00CB3DB1"/>
    <w:rsid w:val="00CB4092"/>
    <w:rsid w:val="00CB4201"/>
    <w:rsid w:val="00CB49AC"/>
    <w:rsid w:val="00CB4D0A"/>
    <w:rsid w:val="00CB4DCD"/>
    <w:rsid w:val="00CB5799"/>
    <w:rsid w:val="00CB5FCC"/>
    <w:rsid w:val="00CB6051"/>
    <w:rsid w:val="00CB610D"/>
    <w:rsid w:val="00CB68E6"/>
    <w:rsid w:val="00CB6923"/>
    <w:rsid w:val="00CB6CE1"/>
    <w:rsid w:val="00CB6E42"/>
    <w:rsid w:val="00CB6E49"/>
    <w:rsid w:val="00CB75B3"/>
    <w:rsid w:val="00CB7E03"/>
    <w:rsid w:val="00CC070C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028"/>
    <w:rsid w:val="00CC620A"/>
    <w:rsid w:val="00CC6619"/>
    <w:rsid w:val="00CC6F36"/>
    <w:rsid w:val="00CC7AD2"/>
    <w:rsid w:val="00CD0043"/>
    <w:rsid w:val="00CD03C0"/>
    <w:rsid w:val="00CD062D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B86"/>
    <w:rsid w:val="00CE0C2A"/>
    <w:rsid w:val="00CE0D48"/>
    <w:rsid w:val="00CE10DF"/>
    <w:rsid w:val="00CE1F02"/>
    <w:rsid w:val="00CE21F0"/>
    <w:rsid w:val="00CE227D"/>
    <w:rsid w:val="00CE2386"/>
    <w:rsid w:val="00CE265D"/>
    <w:rsid w:val="00CE26DD"/>
    <w:rsid w:val="00CE2A00"/>
    <w:rsid w:val="00CE2C37"/>
    <w:rsid w:val="00CE2CDD"/>
    <w:rsid w:val="00CE30BD"/>
    <w:rsid w:val="00CE3707"/>
    <w:rsid w:val="00CE3BB2"/>
    <w:rsid w:val="00CE4221"/>
    <w:rsid w:val="00CE5200"/>
    <w:rsid w:val="00CE6BD9"/>
    <w:rsid w:val="00CE73AB"/>
    <w:rsid w:val="00CF07A8"/>
    <w:rsid w:val="00CF2DC2"/>
    <w:rsid w:val="00CF35F6"/>
    <w:rsid w:val="00CF3976"/>
    <w:rsid w:val="00CF41DE"/>
    <w:rsid w:val="00CF4957"/>
    <w:rsid w:val="00CF71A3"/>
    <w:rsid w:val="00CF7C00"/>
    <w:rsid w:val="00CF7DDB"/>
    <w:rsid w:val="00D000A1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079C5"/>
    <w:rsid w:val="00D10746"/>
    <w:rsid w:val="00D109A0"/>
    <w:rsid w:val="00D11675"/>
    <w:rsid w:val="00D11BDB"/>
    <w:rsid w:val="00D12112"/>
    <w:rsid w:val="00D125DB"/>
    <w:rsid w:val="00D14817"/>
    <w:rsid w:val="00D14EB0"/>
    <w:rsid w:val="00D15829"/>
    <w:rsid w:val="00D16834"/>
    <w:rsid w:val="00D17644"/>
    <w:rsid w:val="00D202B5"/>
    <w:rsid w:val="00D20CAC"/>
    <w:rsid w:val="00D210F2"/>
    <w:rsid w:val="00D2186D"/>
    <w:rsid w:val="00D21CAD"/>
    <w:rsid w:val="00D21F95"/>
    <w:rsid w:val="00D223B1"/>
    <w:rsid w:val="00D23226"/>
    <w:rsid w:val="00D23665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95C"/>
    <w:rsid w:val="00D30B9C"/>
    <w:rsid w:val="00D30EF7"/>
    <w:rsid w:val="00D315AE"/>
    <w:rsid w:val="00D317F9"/>
    <w:rsid w:val="00D3235D"/>
    <w:rsid w:val="00D32AC1"/>
    <w:rsid w:val="00D337F5"/>
    <w:rsid w:val="00D33D2B"/>
    <w:rsid w:val="00D348D4"/>
    <w:rsid w:val="00D34BF3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3C8D"/>
    <w:rsid w:val="00D440F8"/>
    <w:rsid w:val="00D4418D"/>
    <w:rsid w:val="00D44365"/>
    <w:rsid w:val="00D44421"/>
    <w:rsid w:val="00D4520E"/>
    <w:rsid w:val="00D45372"/>
    <w:rsid w:val="00D468B0"/>
    <w:rsid w:val="00D4694F"/>
    <w:rsid w:val="00D46B8A"/>
    <w:rsid w:val="00D46DAE"/>
    <w:rsid w:val="00D46DAF"/>
    <w:rsid w:val="00D4778B"/>
    <w:rsid w:val="00D479BF"/>
    <w:rsid w:val="00D51416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4A66"/>
    <w:rsid w:val="00D55DC4"/>
    <w:rsid w:val="00D565FA"/>
    <w:rsid w:val="00D567FD"/>
    <w:rsid w:val="00D56F19"/>
    <w:rsid w:val="00D579EC"/>
    <w:rsid w:val="00D57AED"/>
    <w:rsid w:val="00D57C80"/>
    <w:rsid w:val="00D57FD6"/>
    <w:rsid w:val="00D60749"/>
    <w:rsid w:val="00D6245A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D0C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E26"/>
    <w:rsid w:val="00D72E7E"/>
    <w:rsid w:val="00D7355A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77D97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7331"/>
    <w:rsid w:val="00D876EA"/>
    <w:rsid w:val="00D87E6F"/>
    <w:rsid w:val="00D90155"/>
    <w:rsid w:val="00D9084A"/>
    <w:rsid w:val="00D909B7"/>
    <w:rsid w:val="00D9144A"/>
    <w:rsid w:val="00D91923"/>
    <w:rsid w:val="00D92E58"/>
    <w:rsid w:val="00D93445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97AC0"/>
    <w:rsid w:val="00DA0350"/>
    <w:rsid w:val="00DA0FB8"/>
    <w:rsid w:val="00DA11EB"/>
    <w:rsid w:val="00DA2054"/>
    <w:rsid w:val="00DA310E"/>
    <w:rsid w:val="00DA384E"/>
    <w:rsid w:val="00DA39F2"/>
    <w:rsid w:val="00DA3DD1"/>
    <w:rsid w:val="00DA40B8"/>
    <w:rsid w:val="00DA466E"/>
    <w:rsid w:val="00DA4D2E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490"/>
    <w:rsid w:val="00DB6780"/>
    <w:rsid w:val="00DB68F9"/>
    <w:rsid w:val="00DB69EE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2D"/>
    <w:rsid w:val="00DC40E0"/>
    <w:rsid w:val="00DC4762"/>
    <w:rsid w:val="00DC555D"/>
    <w:rsid w:val="00DC56B4"/>
    <w:rsid w:val="00DC5B9E"/>
    <w:rsid w:val="00DC5F1A"/>
    <w:rsid w:val="00DC7AC4"/>
    <w:rsid w:val="00DC7E8F"/>
    <w:rsid w:val="00DD0E6B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638"/>
    <w:rsid w:val="00DE5A01"/>
    <w:rsid w:val="00DE6002"/>
    <w:rsid w:val="00DE6850"/>
    <w:rsid w:val="00DE70CC"/>
    <w:rsid w:val="00DE7432"/>
    <w:rsid w:val="00DE7B0F"/>
    <w:rsid w:val="00DF019A"/>
    <w:rsid w:val="00DF05E4"/>
    <w:rsid w:val="00DF19D9"/>
    <w:rsid w:val="00DF24C4"/>
    <w:rsid w:val="00DF290A"/>
    <w:rsid w:val="00DF30FE"/>
    <w:rsid w:val="00DF3D62"/>
    <w:rsid w:val="00DF3E4A"/>
    <w:rsid w:val="00DF4091"/>
    <w:rsid w:val="00DF457E"/>
    <w:rsid w:val="00DF5108"/>
    <w:rsid w:val="00DF51B4"/>
    <w:rsid w:val="00DF6272"/>
    <w:rsid w:val="00DF703B"/>
    <w:rsid w:val="00DF79DB"/>
    <w:rsid w:val="00DF7D0E"/>
    <w:rsid w:val="00E00CD9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BD3"/>
    <w:rsid w:val="00E05FED"/>
    <w:rsid w:val="00E064AA"/>
    <w:rsid w:val="00E066B2"/>
    <w:rsid w:val="00E06C7F"/>
    <w:rsid w:val="00E077A5"/>
    <w:rsid w:val="00E07DCD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E49"/>
    <w:rsid w:val="00E242A7"/>
    <w:rsid w:val="00E243D1"/>
    <w:rsid w:val="00E25FA4"/>
    <w:rsid w:val="00E26C86"/>
    <w:rsid w:val="00E27416"/>
    <w:rsid w:val="00E27D80"/>
    <w:rsid w:val="00E3052E"/>
    <w:rsid w:val="00E30B66"/>
    <w:rsid w:val="00E3124B"/>
    <w:rsid w:val="00E3133F"/>
    <w:rsid w:val="00E32EF4"/>
    <w:rsid w:val="00E330E9"/>
    <w:rsid w:val="00E334F8"/>
    <w:rsid w:val="00E33C40"/>
    <w:rsid w:val="00E35004"/>
    <w:rsid w:val="00E3505D"/>
    <w:rsid w:val="00E356CA"/>
    <w:rsid w:val="00E35B05"/>
    <w:rsid w:val="00E35B62"/>
    <w:rsid w:val="00E36979"/>
    <w:rsid w:val="00E37211"/>
    <w:rsid w:val="00E40065"/>
    <w:rsid w:val="00E40E5A"/>
    <w:rsid w:val="00E41045"/>
    <w:rsid w:val="00E41344"/>
    <w:rsid w:val="00E41CA1"/>
    <w:rsid w:val="00E424DC"/>
    <w:rsid w:val="00E42F0A"/>
    <w:rsid w:val="00E43576"/>
    <w:rsid w:val="00E43874"/>
    <w:rsid w:val="00E43C64"/>
    <w:rsid w:val="00E43D4E"/>
    <w:rsid w:val="00E43E98"/>
    <w:rsid w:val="00E4404E"/>
    <w:rsid w:val="00E44124"/>
    <w:rsid w:val="00E4435C"/>
    <w:rsid w:val="00E44746"/>
    <w:rsid w:val="00E44B1C"/>
    <w:rsid w:val="00E44E66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2EAA"/>
    <w:rsid w:val="00E53403"/>
    <w:rsid w:val="00E53452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C4A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646"/>
    <w:rsid w:val="00E749B4"/>
    <w:rsid w:val="00E74C12"/>
    <w:rsid w:val="00E7528C"/>
    <w:rsid w:val="00E7547B"/>
    <w:rsid w:val="00E75514"/>
    <w:rsid w:val="00E755BD"/>
    <w:rsid w:val="00E7589A"/>
    <w:rsid w:val="00E75E9F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2E7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0A5"/>
    <w:rsid w:val="00EA32E0"/>
    <w:rsid w:val="00EA34A7"/>
    <w:rsid w:val="00EA3671"/>
    <w:rsid w:val="00EA3720"/>
    <w:rsid w:val="00EA3C20"/>
    <w:rsid w:val="00EA44EB"/>
    <w:rsid w:val="00EA478D"/>
    <w:rsid w:val="00EA51F6"/>
    <w:rsid w:val="00EA532A"/>
    <w:rsid w:val="00EA69D6"/>
    <w:rsid w:val="00EA6AF8"/>
    <w:rsid w:val="00EA6B71"/>
    <w:rsid w:val="00EA6C42"/>
    <w:rsid w:val="00EA7DCD"/>
    <w:rsid w:val="00EA7EFF"/>
    <w:rsid w:val="00EB0305"/>
    <w:rsid w:val="00EB11CB"/>
    <w:rsid w:val="00EB134B"/>
    <w:rsid w:val="00EB16C1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1BD9"/>
    <w:rsid w:val="00ED3472"/>
    <w:rsid w:val="00ED3B11"/>
    <w:rsid w:val="00ED54B6"/>
    <w:rsid w:val="00ED5BA6"/>
    <w:rsid w:val="00ED5D13"/>
    <w:rsid w:val="00ED5F7A"/>
    <w:rsid w:val="00ED61A1"/>
    <w:rsid w:val="00ED65CD"/>
    <w:rsid w:val="00ED6BF3"/>
    <w:rsid w:val="00ED7AE1"/>
    <w:rsid w:val="00EE016C"/>
    <w:rsid w:val="00EE0862"/>
    <w:rsid w:val="00EE08B8"/>
    <w:rsid w:val="00EE1316"/>
    <w:rsid w:val="00EE13F6"/>
    <w:rsid w:val="00EE1B8A"/>
    <w:rsid w:val="00EE23E9"/>
    <w:rsid w:val="00EE3106"/>
    <w:rsid w:val="00EE32CE"/>
    <w:rsid w:val="00EE367E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273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4090"/>
    <w:rsid w:val="00EF451D"/>
    <w:rsid w:val="00EF46F5"/>
    <w:rsid w:val="00EF4894"/>
    <w:rsid w:val="00EF4BB7"/>
    <w:rsid w:val="00EF6E94"/>
    <w:rsid w:val="00EF7372"/>
    <w:rsid w:val="00EF7E99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4FE2"/>
    <w:rsid w:val="00F05345"/>
    <w:rsid w:val="00F0536D"/>
    <w:rsid w:val="00F053DC"/>
    <w:rsid w:val="00F05B77"/>
    <w:rsid w:val="00F05F55"/>
    <w:rsid w:val="00F05FB8"/>
    <w:rsid w:val="00F10069"/>
    <w:rsid w:val="00F10901"/>
    <w:rsid w:val="00F10995"/>
    <w:rsid w:val="00F10A89"/>
    <w:rsid w:val="00F11233"/>
    <w:rsid w:val="00F114F9"/>
    <w:rsid w:val="00F115EA"/>
    <w:rsid w:val="00F11A1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5F7"/>
    <w:rsid w:val="00F1773B"/>
    <w:rsid w:val="00F20AF0"/>
    <w:rsid w:val="00F20B07"/>
    <w:rsid w:val="00F212F3"/>
    <w:rsid w:val="00F214CC"/>
    <w:rsid w:val="00F215B6"/>
    <w:rsid w:val="00F219E1"/>
    <w:rsid w:val="00F21D03"/>
    <w:rsid w:val="00F21EA8"/>
    <w:rsid w:val="00F22A32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26D"/>
    <w:rsid w:val="00F377FF"/>
    <w:rsid w:val="00F37B24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73"/>
    <w:rsid w:val="00F4399F"/>
    <w:rsid w:val="00F43AA3"/>
    <w:rsid w:val="00F44447"/>
    <w:rsid w:val="00F44BA7"/>
    <w:rsid w:val="00F44FD4"/>
    <w:rsid w:val="00F4514B"/>
    <w:rsid w:val="00F45C34"/>
    <w:rsid w:val="00F5024A"/>
    <w:rsid w:val="00F50339"/>
    <w:rsid w:val="00F50350"/>
    <w:rsid w:val="00F503B8"/>
    <w:rsid w:val="00F507B4"/>
    <w:rsid w:val="00F507C2"/>
    <w:rsid w:val="00F51B6B"/>
    <w:rsid w:val="00F52204"/>
    <w:rsid w:val="00F532EC"/>
    <w:rsid w:val="00F542E8"/>
    <w:rsid w:val="00F54736"/>
    <w:rsid w:val="00F548B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6A19"/>
    <w:rsid w:val="00F6723F"/>
    <w:rsid w:val="00F673A0"/>
    <w:rsid w:val="00F67DDA"/>
    <w:rsid w:val="00F7081D"/>
    <w:rsid w:val="00F71DA2"/>
    <w:rsid w:val="00F71DAD"/>
    <w:rsid w:val="00F73F6E"/>
    <w:rsid w:val="00F742B5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2E76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BFD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022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B5F"/>
    <w:rsid w:val="00FA4FC9"/>
    <w:rsid w:val="00FA4FE5"/>
    <w:rsid w:val="00FA65DF"/>
    <w:rsid w:val="00FA6894"/>
    <w:rsid w:val="00FA6E41"/>
    <w:rsid w:val="00FA7539"/>
    <w:rsid w:val="00FA78CC"/>
    <w:rsid w:val="00FA7972"/>
    <w:rsid w:val="00FA7D49"/>
    <w:rsid w:val="00FB0417"/>
    <w:rsid w:val="00FB088F"/>
    <w:rsid w:val="00FB0C74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8BE"/>
    <w:rsid w:val="00FB7B25"/>
    <w:rsid w:val="00FB7E7F"/>
    <w:rsid w:val="00FC090F"/>
    <w:rsid w:val="00FC0A40"/>
    <w:rsid w:val="00FC0BD9"/>
    <w:rsid w:val="00FC0CE9"/>
    <w:rsid w:val="00FC1106"/>
    <w:rsid w:val="00FC203A"/>
    <w:rsid w:val="00FC20D3"/>
    <w:rsid w:val="00FC313E"/>
    <w:rsid w:val="00FC3E3C"/>
    <w:rsid w:val="00FC4248"/>
    <w:rsid w:val="00FC45B5"/>
    <w:rsid w:val="00FC4845"/>
    <w:rsid w:val="00FC4CDA"/>
    <w:rsid w:val="00FC5449"/>
    <w:rsid w:val="00FC65DB"/>
    <w:rsid w:val="00FC6A17"/>
    <w:rsid w:val="00FC6C56"/>
    <w:rsid w:val="00FC6E7E"/>
    <w:rsid w:val="00FC70A3"/>
    <w:rsid w:val="00FD0B64"/>
    <w:rsid w:val="00FD14D7"/>
    <w:rsid w:val="00FD1D74"/>
    <w:rsid w:val="00FD2434"/>
    <w:rsid w:val="00FD29BD"/>
    <w:rsid w:val="00FD2C7C"/>
    <w:rsid w:val="00FD3695"/>
    <w:rsid w:val="00FD378A"/>
    <w:rsid w:val="00FD39AB"/>
    <w:rsid w:val="00FD3C51"/>
    <w:rsid w:val="00FD40B4"/>
    <w:rsid w:val="00FD4909"/>
    <w:rsid w:val="00FD5050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A41"/>
    <w:rsid w:val="00FE1E14"/>
    <w:rsid w:val="00FE1F7C"/>
    <w:rsid w:val="00FE2232"/>
    <w:rsid w:val="00FE22F3"/>
    <w:rsid w:val="00FE29DF"/>
    <w:rsid w:val="00FE2E9F"/>
    <w:rsid w:val="00FE38A9"/>
    <w:rsid w:val="00FE3913"/>
    <w:rsid w:val="00FE5DA2"/>
    <w:rsid w:val="00FE71CE"/>
    <w:rsid w:val="00FE7795"/>
    <w:rsid w:val="00FE7ABC"/>
    <w:rsid w:val="00FE7D24"/>
    <w:rsid w:val="00FE7DCC"/>
    <w:rsid w:val="00FF0756"/>
    <w:rsid w:val="00FF0791"/>
    <w:rsid w:val="00FF0967"/>
    <w:rsid w:val="00FF13F2"/>
    <w:rsid w:val="00FF2359"/>
    <w:rsid w:val="00FF38F9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0141B4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CRCoverPageZchn">
    <w:name w:val="CR Cover Page Zchn"/>
    <w:link w:val="CRCoverPage"/>
    <w:qFormat/>
    <w:rsid w:val="004426EC"/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rsid w:val="004426EC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426E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26EC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26EC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4426EC"/>
    <w:pPr>
      <w:keepLines w:val="0"/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E2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ian.hwang@intel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1304</Words>
  <Characters>7435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2</cp:revision>
  <cp:lastPrinted>1900-01-01T08:00:00Z</cp:lastPrinted>
  <dcterms:created xsi:type="dcterms:W3CDTF">2023-02-17T20:37:00Z</dcterms:created>
  <dcterms:modified xsi:type="dcterms:W3CDTF">2023-02-17T20:37:00Z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